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Default="006823C7" w:rsidP="003D2894">
      <w:pPr>
        <w:pStyle w:val="Heading8"/>
        <w:spacing w:before="0" w:after="0"/>
        <w:rPr>
          <w:bCs/>
          <w:i w:val="0"/>
          <w:sz w:val="22"/>
          <w:szCs w:val="22"/>
        </w:rPr>
      </w:pPr>
      <w:r w:rsidRPr="00FE4FE7">
        <w:rPr>
          <w:bCs/>
          <w:i w:val="0"/>
          <w:sz w:val="22"/>
          <w:szCs w:val="22"/>
        </w:rPr>
        <w:t>JOB DESCRIPTION</w:t>
      </w:r>
    </w:p>
    <w:p w14:paraId="10525996" w14:textId="77777777" w:rsidR="00FF5E96" w:rsidRDefault="00FF5E96" w:rsidP="00FF5E96"/>
    <w:p w14:paraId="1CB423C0" w14:textId="3DFB49EE" w:rsidR="00ED713E" w:rsidRDefault="00ED713E" w:rsidP="00FF5E96">
      <w:r>
        <w:t>TICKETING EXECUTIVE</w:t>
      </w:r>
    </w:p>
    <w:p w14:paraId="6841D26F" w14:textId="77777777" w:rsidR="004E3E6F" w:rsidRPr="00FE4FE7" w:rsidRDefault="004E3E6F" w:rsidP="0053369D">
      <w:pPr>
        <w:widowControl w:val="0"/>
        <w:rPr>
          <w:rFonts w:ascii="Calibri" w:hAnsi="Calibri"/>
          <w:b/>
          <w:snapToGrid w:val="0"/>
          <w:sz w:val="22"/>
          <w:szCs w:val="22"/>
        </w:rPr>
      </w:pPr>
    </w:p>
    <w:p w14:paraId="4032E9D4" w14:textId="0465B107" w:rsidR="0053369D" w:rsidRPr="00FE4FE7" w:rsidRDefault="0053369D" w:rsidP="0053369D">
      <w:pPr>
        <w:widowControl w:val="0"/>
        <w:rPr>
          <w:rFonts w:ascii="Calibri" w:hAnsi="Calibri"/>
          <w:b/>
          <w:snapToGrid w:val="0"/>
          <w:sz w:val="22"/>
          <w:szCs w:val="22"/>
        </w:rPr>
      </w:pPr>
      <w:r w:rsidRPr="00FE4FE7">
        <w:rPr>
          <w:rFonts w:ascii="Calibri" w:hAnsi="Calibri"/>
          <w:b/>
          <w:snapToGrid w:val="0"/>
          <w:sz w:val="22"/>
          <w:szCs w:val="22"/>
        </w:rPr>
        <w:t>SITE:</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t>Odyssey Trust</w:t>
      </w:r>
      <w:r w:rsidR="00F80FAE">
        <w:rPr>
          <w:rFonts w:ascii="Calibri" w:hAnsi="Calibri"/>
          <w:b/>
          <w:snapToGrid w:val="0"/>
          <w:sz w:val="22"/>
          <w:szCs w:val="22"/>
        </w:rPr>
        <w:tab/>
      </w:r>
      <w:r w:rsidR="00FE710A">
        <w:rPr>
          <w:rFonts w:ascii="Calibri" w:hAnsi="Calibri"/>
          <w:b/>
          <w:snapToGrid w:val="0"/>
          <w:sz w:val="22"/>
          <w:szCs w:val="22"/>
        </w:rPr>
        <w:tab/>
      </w:r>
      <w:r w:rsidR="00032835">
        <w:rPr>
          <w:rFonts w:ascii="Calibri" w:hAnsi="Calibri"/>
          <w:b/>
          <w:snapToGrid w:val="0"/>
          <w:sz w:val="22"/>
          <w:szCs w:val="22"/>
        </w:rPr>
        <w:tab/>
      </w:r>
      <w:r w:rsidRPr="00FE4FE7">
        <w:rPr>
          <w:rFonts w:ascii="Calibri" w:hAnsi="Calibri"/>
          <w:b/>
          <w:snapToGrid w:val="0"/>
          <w:sz w:val="22"/>
          <w:szCs w:val="22"/>
        </w:rPr>
        <w:tab/>
      </w:r>
    </w:p>
    <w:p w14:paraId="7C414D5E" w14:textId="763607DB" w:rsidR="003467EC" w:rsidRPr="00FE4FE7" w:rsidRDefault="003467EC" w:rsidP="003467EC">
      <w:pPr>
        <w:widowControl w:val="0"/>
        <w:rPr>
          <w:rFonts w:ascii="Calibri" w:hAnsi="Calibri"/>
          <w:b/>
          <w:snapToGrid w:val="0"/>
          <w:sz w:val="22"/>
          <w:szCs w:val="22"/>
        </w:rPr>
      </w:pPr>
      <w:r w:rsidRPr="00FE4FE7">
        <w:rPr>
          <w:rFonts w:ascii="Calibri" w:hAnsi="Calibri"/>
          <w:b/>
          <w:snapToGrid w:val="0"/>
          <w:sz w:val="22"/>
          <w:szCs w:val="22"/>
        </w:rPr>
        <w:t>LOCATION:</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ED713E">
        <w:rPr>
          <w:rFonts w:ascii="Calibri" w:hAnsi="Calibri"/>
          <w:b/>
          <w:snapToGrid w:val="0"/>
          <w:sz w:val="22"/>
          <w:szCs w:val="22"/>
        </w:rPr>
        <w:tab/>
      </w:r>
      <w:r w:rsidR="00ED713E">
        <w:rPr>
          <w:rFonts w:ascii="Calibri" w:hAnsi="Calibri"/>
          <w:b/>
          <w:snapToGrid w:val="0"/>
          <w:sz w:val="22"/>
          <w:szCs w:val="22"/>
        </w:rPr>
        <w:tab/>
        <w:t>Queen’s Quay, Belfast, BT3 9QQ</w:t>
      </w:r>
      <w:r w:rsidR="00FE710A">
        <w:rPr>
          <w:rFonts w:ascii="Calibri" w:hAnsi="Calibri"/>
          <w:b/>
          <w:snapToGrid w:val="0"/>
          <w:sz w:val="22"/>
          <w:szCs w:val="22"/>
        </w:rPr>
        <w:tab/>
      </w:r>
    </w:p>
    <w:p w14:paraId="704209CE" w14:textId="352DC0F4" w:rsidR="0053369D" w:rsidRPr="00FE4FE7" w:rsidRDefault="0053369D" w:rsidP="00BA064D">
      <w:pPr>
        <w:widowControl w:val="0"/>
        <w:rPr>
          <w:rFonts w:ascii="Calibri" w:hAnsi="Calibri"/>
          <w:b/>
          <w:snapToGrid w:val="0"/>
          <w:sz w:val="22"/>
          <w:szCs w:val="22"/>
        </w:rPr>
      </w:pPr>
      <w:r w:rsidRPr="00FE4FE7">
        <w:rPr>
          <w:rFonts w:ascii="Calibri" w:hAnsi="Calibri"/>
          <w:b/>
          <w:snapToGrid w:val="0"/>
          <w:sz w:val="22"/>
          <w:szCs w:val="22"/>
        </w:rPr>
        <w:t>RESPONSIBLE TO:</w:t>
      </w:r>
      <w:r w:rsidRPr="00FE4FE7">
        <w:rPr>
          <w:rFonts w:ascii="Calibri" w:hAnsi="Calibri"/>
          <w:b/>
          <w:snapToGrid w:val="0"/>
          <w:sz w:val="22"/>
          <w:szCs w:val="22"/>
        </w:rPr>
        <w:tab/>
      </w:r>
      <w:r w:rsidRPr="00FE4FE7">
        <w:rPr>
          <w:rFonts w:ascii="Calibri" w:hAnsi="Calibri"/>
          <w:b/>
          <w:snapToGrid w:val="0"/>
          <w:sz w:val="22"/>
          <w:szCs w:val="22"/>
        </w:rPr>
        <w:tab/>
      </w:r>
      <w:r w:rsidR="00AC5C26">
        <w:rPr>
          <w:rFonts w:ascii="Calibri" w:hAnsi="Calibri"/>
          <w:b/>
          <w:snapToGrid w:val="0"/>
          <w:sz w:val="22"/>
          <w:szCs w:val="22"/>
        </w:rPr>
        <w:tab/>
      </w:r>
      <w:r w:rsidR="003937CC">
        <w:rPr>
          <w:rFonts w:ascii="Calibri" w:hAnsi="Calibri"/>
          <w:b/>
          <w:snapToGrid w:val="0"/>
          <w:sz w:val="22"/>
          <w:szCs w:val="22"/>
        </w:rPr>
        <w:tab/>
        <w:t>Events &amp; Business Development Manager</w:t>
      </w:r>
    </w:p>
    <w:p w14:paraId="6DD17DAA" w14:textId="5F7F3C4B" w:rsidR="00E61073" w:rsidRDefault="00955D92" w:rsidP="00E32AAC">
      <w:pPr>
        <w:widowControl w:val="0"/>
        <w:rPr>
          <w:rFonts w:ascii="Calibri" w:hAnsi="Calibri"/>
          <w:b/>
          <w:snapToGrid w:val="0"/>
          <w:sz w:val="22"/>
          <w:szCs w:val="22"/>
        </w:rPr>
      </w:pPr>
      <w:r w:rsidRPr="00FE4FE7">
        <w:rPr>
          <w:rFonts w:ascii="Calibri" w:hAnsi="Calibri"/>
          <w:b/>
          <w:snapToGrid w:val="0"/>
          <w:sz w:val="22"/>
          <w:szCs w:val="22"/>
        </w:rPr>
        <w:t>TERMS</w:t>
      </w:r>
      <w:r w:rsidR="003467EC" w:rsidRPr="00FE4FE7">
        <w:rPr>
          <w:rFonts w:ascii="Calibri" w:hAnsi="Calibri"/>
          <w:b/>
          <w:snapToGrid w:val="0"/>
          <w:sz w:val="22"/>
          <w:szCs w:val="22"/>
        </w:rPr>
        <w:t>:</w:t>
      </w:r>
      <w:r w:rsidRPr="00FE4FE7">
        <w:rPr>
          <w:rFonts w:ascii="Calibri" w:hAnsi="Calibri"/>
          <w:b/>
          <w:snapToGrid w:val="0"/>
          <w:sz w:val="22"/>
          <w:szCs w:val="22"/>
        </w:rPr>
        <w:tab/>
      </w:r>
      <w:r w:rsidR="003467EC" w:rsidRPr="00FE4FE7">
        <w:rPr>
          <w:rFonts w:ascii="Calibri" w:hAnsi="Calibri"/>
          <w:b/>
          <w:snapToGrid w:val="0"/>
          <w:sz w:val="22"/>
          <w:szCs w:val="22"/>
        </w:rPr>
        <w:tab/>
      </w:r>
      <w:r w:rsidR="003467EC" w:rsidRPr="00FE4FE7">
        <w:rPr>
          <w:rFonts w:ascii="Calibri" w:hAnsi="Calibri"/>
          <w:b/>
          <w:snapToGrid w:val="0"/>
          <w:sz w:val="22"/>
          <w:szCs w:val="22"/>
        </w:rPr>
        <w:tab/>
      </w:r>
      <w:r w:rsidRPr="00FE4FE7">
        <w:rPr>
          <w:rFonts w:ascii="Calibri" w:hAnsi="Calibri"/>
          <w:b/>
          <w:snapToGrid w:val="0"/>
          <w:sz w:val="22"/>
          <w:szCs w:val="22"/>
        </w:rPr>
        <w:t xml:space="preserve"> </w:t>
      </w:r>
      <w:r w:rsidR="00CD4061">
        <w:rPr>
          <w:rFonts w:ascii="Calibri" w:hAnsi="Calibri"/>
          <w:b/>
          <w:snapToGrid w:val="0"/>
          <w:sz w:val="22"/>
          <w:szCs w:val="22"/>
        </w:rPr>
        <w:tab/>
      </w:r>
      <w:r w:rsidR="00CD4061">
        <w:rPr>
          <w:rFonts w:ascii="Calibri" w:hAnsi="Calibri"/>
          <w:b/>
          <w:snapToGrid w:val="0"/>
          <w:sz w:val="22"/>
          <w:szCs w:val="22"/>
        </w:rPr>
        <w:tab/>
      </w:r>
      <w:r w:rsidR="003937CC">
        <w:rPr>
          <w:rFonts w:ascii="Calibri" w:hAnsi="Calibri"/>
          <w:b/>
          <w:snapToGrid w:val="0"/>
          <w:sz w:val="22"/>
          <w:szCs w:val="22"/>
        </w:rPr>
        <w:tab/>
        <w:t>37.5 hours per week</w:t>
      </w:r>
    </w:p>
    <w:p w14:paraId="366C6F00" w14:textId="0681122B" w:rsidR="00E32AAC" w:rsidRDefault="00E32AAC" w:rsidP="00E32AAC">
      <w:pPr>
        <w:widowControl w:val="0"/>
        <w:rPr>
          <w:rFonts w:ascii="Calibri" w:hAnsi="Calibri"/>
          <w:b/>
          <w:snapToGrid w:val="0"/>
          <w:sz w:val="22"/>
          <w:szCs w:val="22"/>
        </w:rPr>
      </w:pPr>
      <w:r>
        <w:rPr>
          <w:rFonts w:ascii="Calibri" w:hAnsi="Calibri"/>
          <w:b/>
          <w:snapToGrid w:val="0"/>
          <w:sz w:val="22"/>
          <w:szCs w:val="22"/>
        </w:rPr>
        <w:t>DATE:</w:t>
      </w:r>
      <w:r w:rsidR="003937CC">
        <w:rPr>
          <w:rFonts w:ascii="Calibri" w:hAnsi="Calibri"/>
          <w:b/>
          <w:snapToGrid w:val="0"/>
          <w:sz w:val="22"/>
          <w:szCs w:val="22"/>
        </w:rPr>
        <w:tab/>
      </w:r>
      <w:r w:rsidR="003937CC">
        <w:rPr>
          <w:rFonts w:ascii="Calibri" w:hAnsi="Calibri"/>
          <w:b/>
          <w:snapToGrid w:val="0"/>
          <w:sz w:val="22"/>
          <w:szCs w:val="22"/>
        </w:rPr>
        <w:tab/>
      </w:r>
      <w:r w:rsidR="003937CC">
        <w:rPr>
          <w:rFonts w:ascii="Calibri" w:hAnsi="Calibri"/>
          <w:b/>
          <w:snapToGrid w:val="0"/>
          <w:sz w:val="22"/>
          <w:szCs w:val="22"/>
        </w:rPr>
        <w:tab/>
      </w:r>
      <w:r w:rsidR="003937CC">
        <w:rPr>
          <w:rFonts w:ascii="Calibri" w:hAnsi="Calibri"/>
          <w:b/>
          <w:snapToGrid w:val="0"/>
          <w:sz w:val="22"/>
          <w:szCs w:val="22"/>
        </w:rPr>
        <w:tab/>
      </w:r>
      <w:r w:rsidR="003937CC">
        <w:rPr>
          <w:rFonts w:ascii="Calibri" w:hAnsi="Calibri"/>
          <w:b/>
          <w:snapToGrid w:val="0"/>
          <w:sz w:val="22"/>
          <w:szCs w:val="22"/>
        </w:rPr>
        <w:tab/>
      </w:r>
      <w:r w:rsidR="003937CC">
        <w:rPr>
          <w:rFonts w:ascii="Calibri" w:hAnsi="Calibri"/>
          <w:b/>
          <w:snapToGrid w:val="0"/>
          <w:sz w:val="22"/>
          <w:szCs w:val="22"/>
        </w:rPr>
        <w:tab/>
        <w:t>May 202</w:t>
      </w:r>
      <w:r w:rsidR="00345C4C">
        <w:rPr>
          <w:rFonts w:ascii="Calibri" w:hAnsi="Calibri"/>
          <w:b/>
          <w:snapToGrid w:val="0"/>
          <w:sz w:val="22"/>
          <w:szCs w:val="22"/>
        </w:rPr>
        <w:t>5</w:t>
      </w:r>
    </w:p>
    <w:p w14:paraId="703E101F" w14:textId="77777777" w:rsidR="00E32AAC" w:rsidRDefault="00E32AAC" w:rsidP="00E32AAC">
      <w:pPr>
        <w:widowControl w:val="0"/>
        <w:rPr>
          <w:lang w:eastAsia="en-GB"/>
        </w:rPr>
      </w:pPr>
    </w:p>
    <w:p w14:paraId="69C485F6" w14:textId="5873CECD" w:rsidR="0053369D" w:rsidRPr="00FE4FE7" w:rsidRDefault="0053369D" w:rsidP="00F97900">
      <w:pPr>
        <w:widowControl w:val="0"/>
        <w:tabs>
          <w:tab w:val="left" w:pos="8910"/>
        </w:tabs>
        <w:rPr>
          <w:rFonts w:ascii="Calibri" w:hAnsi="Calibri"/>
          <w:b/>
          <w:snapToGrid w:val="0"/>
          <w:sz w:val="22"/>
          <w:szCs w:val="22"/>
        </w:rPr>
      </w:pPr>
      <w:r w:rsidRPr="00FE4FE7">
        <w:rPr>
          <w:rFonts w:ascii="Calibri" w:hAnsi="Calibri"/>
          <w:b/>
          <w:snapToGrid w:val="0"/>
          <w:sz w:val="22"/>
          <w:szCs w:val="22"/>
        </w:rPr>
        <w:t>OVERALL PURPOSE OF THE JOB:</w:t>
      </w:r>
      <w:r w:rsidR="00F97900" w:rsidRPr="00FE4FE7">
        <w:rPr>
          <w:rFonts w:ascii="Calibri" w:hAnsi="Calibri"/>
          <w:b/>
          <w:snapToGrid w:val="0"/>
          <w:sz w:val="22"/>
          <w:szCs w:val="22"/>
        </w:rPr>
        <w:tab/>
      </w:r>
    </w:p>
    <w:p w14:paraId="335413E5" w14:textId="77777777" w:rsidR="009435F4" w:rsidRDefault="009435F4" w:rsidP="008E3669">
      <w:pPr>
        <w:contextualSpacing/>
        <w:jc w:val="both"/>
        <w:rPr>
          <w:rFonts w:ascii="Calibri" w:hAnsi="Calibri"/>
          <w:sz w:val="22"/>
          <w:szCs w:val="22"/>
        </w:rPr>
      </w:pPr>
    </w:p>
    <w:p w14:paraId="6E6DAE70" w14:textId="77777777" w:rsidR="00BD5E49" w:rsidRDefault="00BD5E49" w:rsidP="00BD5E49">
      <w:pPr>
        <w:contextualSpacing/>
        <w:jc w:val="both"/>
        <w:rPr>
          <w:rFonts w:ascii="Calibri" w:hAnsi="Calibri"/>
        </w:rPr>
      </w:pPr>
      <w:r>
        <w:rPr>
          <w:rFonts w:ascii="Calibri" w:hAnsi="Calibri"/>
        </w:rPr>
        <w:t xml:space="preserve">The post holder will provide support to the Site Wide Ticketing Managers in the delivery of all aspects of ticketing operations across the site, including the use of technology to drive ticket sales, assist customers with accessible needs and streamline ticketing processes.  </w:t>
      </w:r>
    </w:p>
    <w:p w14:paraId="23E14DA1" w14:textId="77777777" w:rsidR="00E32AAC" w:rsidRDefault="00E32AAC" w:rsidP="008E3669">
      <w:pPr>
        <w:contextualSpacing/>
        <w:jc w:val="both"/>
        <w:rPr>
          <w:rFonts w:ascii="Calibri" w:hAnsi="Calibri"/>
          <w:sz w:val="22"/>
          <w:szCs w:val="22"/>
        </w:rPr>
      </w:pPr>
      <w:bookmarkStart w:id="0" w:name="_Hlk29904888"/>
    </w:p>
    <w:p w14:paraId="0851A66F" w14:textId="033F064C" w:rsidR="008E3669" w:rsidRPr="00FE4FE7" w:rsidRDefault="008E3669" w:rsidP="008E3669">
      <w:pPr>
        <w:contextualSpacing/>
        <w:jc w:val="both"/>
        <w:rPr>
          <w:rFonts w:ascii="Calibri" w:hAnsi="Calibri"/>
          <w:b/>
          <w:sz w:val="22"/>
          <w:szCs w:val="22"/>
        </w:rPr>
      </w:pPr>
      <w:r w:rsidRPr="00FE4FE7">
        <w:rPr>
          <w:rFonts w:ascii="Calibri" w:hAnsi="Calibri"/>
          <w:sz w:val="22"/>
          <w:szCs w:val="22"/>
        </w:rPr>
        <w:t xml:space="preserve">The Odyssey Trust group of companies is committed to the core ideology of BEET, Best Experience Every Time for </w:t>
      </w:r>
      <w:r w:rsidR="00E5450D" w:rsidRPr="00FE4FE7">
        <w:rPr>
          <w:rFonts w:ascii="Calibri" w:hAnsi="Calibri"/>
          <w:sz w:val="22"/>
          <w:szCs w:val="22"/>
        </w:rPr>
        <w:t>c</w:t>
      </w:r>
      <w:r w:rsidRPr="00FE4FE7">
        <w:rPr>
          <w:rFonts w:ascii="Calibri" w:hAnsi="Calibri"/>
          <w:sz w:val="22"/>
          <w:szCs w:val="22"/>
        </w:rPr>
        <w:t>ustomers</w:t>
      </w:r>
      <w:r w:rsidR="00E5450D" w:rsidRPr="00FE4FE7">
        <w:rPr>
          <w:rFonts w:ascii="Calibri" w:hAnsi="Calibri"/>
          <w:sz w:val="22"/>
          <w:szCs w:val="22"/>
        </w:rPr>
        <w:t>, c</w:t>
      </w:r>
      <w:r w:rsidRPr="00FE4FE7">
        <w:rPr>
          <w:rFonts w:ascii="Calibri" w:hAnsi="Calibri"/>
          <w:sz w:val="22"/>
          <w:szCs w:val="22"/>
        </w:rPr>
        <w:t>olleagues</w:t>
      </w:r>
      <w:r w:rsidR="00E5450D" w:rsidRPr="00FE4FE7">
        <w:rPr>
          <w:rFonts w:ascii="Calibri" w:hAnsi="Calibri"/>
          <w:sz w:val="22"/>
          <w:szCs w:val="22"/>
        </w:rPr>
        <w:t xml:space="preserve"> and stakeholder</w:t>
      </w:r>
      <w:r w:rsidR="00E9501E" w:rsidRPr="00FE4FE7">
        <w:rPr>
          <w:rFonts w:ascii="Calibri" w:hAnsi="Calibri"/>
          <w:sz w:val="22"/>
          <w:szCs w:val="22"/>
        </w:rPr>
        <w:t>s</w:t>
      </w:r>
      <w:r w:rsidR="004B01B8" w:rsidRPr="00FE4FE7">
        <w:rPr>
          <w:rFonts w:ascii="Calibri" w:hAnsi="Calibri"/>
          <w:sz w:val="22"/>
          <w:szCs w:val="22"/>
        </w:rPr>
        <w:t>.  T</w:t>
      </w:r>
      <w:r w:rsidRPr="00FE4FE7">
        <w:rPr>
          <w:rFonts w:ascii="Calibri" w:hAnsi="Calibri"/>
          <w:sz w:val="22"/>
          <w:szCs w:val="22"/>
        </w:rPr>
        <w:t xml:space="preserve">hese principles will be developed with all </w:t>
      </w:r>
      <w:r w:rsidR="00E5450D" w:rsidRPr="00FE4FE7">
        <w:rPr>
          <w:rFonts w:ascii="Calibri" w:hAnsi="Calibri"/>
          <w:sz w:val="22"/>
          <w:szCs w:val="22"/>
        </w:rPr>
        <w:t>t</w:t>
      </w:r>
      <w:r w:rsidRPr="00FE4FE7">
        <w:rPr>
          <w:rFonts w:ascii="Calibri" w:hAnsi="Calibri"/>
          <w:sz w:val="22"/>
          <w:szCs w:val="22"/>
        </w:rPr>
        <w:t>o support outstanding customer</w:t>
      </w:r>
      <w:r w:rsidR="00C238AE" w:rsidRPr="00FE4FE7">
        <w:rPr>
          <w:rFonts w:ascii="Calibri" w:hAnsi="Calibri"/>
          <w:sz w:val="22"/>
          <w:szCs w:val="22"/>
        </w:rPr>
        <w:t xml:space="preserve"> service</w:t>
      </w:r>
      <w:r w:rsidRPr="00FE4FE7">
        <w:rPr>
          <w:rFonts w:ascii="Calibri" w:hAnsi="Calibri"/>
          <w:sz w:val="22"/>
          <w:szCs w:val="22"/>
        </w:rPr>
        <w:t xml:space="preserve">.  All </w:t>
      </w:r>
      <w:r w:rsidR="009435F4" w:rsidRPr="00FE4FE7">
        <w:rPr>
          <w:rFonts w:ascii="Calibri" w:hAnsi="Calibri"/>
          <w:sz w:val="22"/>
          <w:szCs w:val="22"/>
        </w:rPr>
        <w:t xml:space="preserve">colleagues </w:t>
      </w:r>
      <w:r w:rsidRPr="00FE4FE7">
        <w:rPr>
          <w:rFonts w:ascii="Calibri" w:hAnsi="Calibri"/>
          <w:sz w:val="22"/>
          <w:szCs w:val="22"/>
        </w:rPr>
        <w:t>are expected to commit to the core values shown below</w:t>
      </w:r>
      <w:r w:rsidR="00C238AE" w:rsidRPr="00FE4FE7">
        <w:rPr>
          <w:rFonts w:ascii="Calibri" w:hAnsi="Calibr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FE4FE7" w14:paraId="75E0FDAA" w14:textId="77777777" w:rsidTr="005D05F1">
        <w:tc>
          <w:tcPr>
            <w:tcW w:w="1763" w:type="dxa"/>
            <w:shd w:val="clear" w:color="auto" w:fill="auto"/>
          </w:tcPr>
          <w:bookmarkEnd w:id="0"/>
          <w:p w14:paraId="3F6AAC44"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Core Value</w:t>
            </w:r>
          </w:p>
        </w:tc>
        <w:tc>
          <w:tcPr>
            <w:tcW w:w="3041" w:type="dxa"/>
            <w:shd w:val="clear" w:color="auto" w:fill="auto"/>
          </w:tcPr>
          <w:p w14:paraId="7A5F9287"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Our </w:t>
            </w:r>
            <w:r w:rsidR="008E3669" w:rsidRPr="00FE4FE7">
              <w:rPr>
                <w:rFonts w:ascii="Calibri" w:eastAsia="Calibri" w:hAnsi="Calibri"/>
                <w:b/>
                <w:sz w:val="22"/>
                <w:szCs w:val="22"/>
              </w:rPr>
              <w:t>Behaviour</w:t>
            </w:r>
          </w:p>
        </w:tc>
        <w:tc>
          <w:tcPr>
            <w:tcW w:w="5544" w:type="dxa"/>
            <w:shd w:val="clear" w:color="auto" w:fill="auto"/>
          </w:tcPr>
          <w:p w14:paraId="3F853F7A"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What it means for our </w:t>
            </w:r>
            <w:r w:rsidR="008E3669" w:rsidRPr="00FE4FE7">
              <w:rPr>
                <w:rFonts w:ascii="Calibri" w:eastAsia="Calibri" w:hAnsi="Calibri"/>
                <w:b/>
                <w:sz w:val="22"/>
                <w:szCs w:val="22"/>
              </w:rPr>
              <w:t>Customer</w:t>
            </w:r>
            <w:r w:rsidRPr="00FE4FE7">
              <w:rPr>
                <w:rFonts w:ascii="Calibri" w:eastAsia="Calibri" w:hAnsi="Calibri"/>
                <w:b/>
                <w:sz w:val="22"/>
                <w:szCs w:val="22"/>
              </w:rPr>
              <w:t>s</w:t>
            </w:r>
          </w:p>
        </w:tc>
      </w:tr>
      <w:tr w:rsidR="008E3669" w:rsidRPr="00FE4FE7" w14:paraId="3D75B70D" w14:textId="77777777" w:rsidTr="005D05F1">
        <w:tc>
          <w:tcPr>
            <w:tcW w:w="1763" w:type="dxa"/>
            <w:shd w:val="clear" w:color="auto" w:fill="auto"/>
          </w:tcPr>
          <w:p w14:paraId="53705480"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Positivity</w:t>
            </w:r>
          </w:p>
        </w:tc>
        <w:tc>
          <w:tcPr>
            <w:tcW w:w="3041" w:type="dxa"/>
            <w:shd w:val="clear" w:color="auto" w:fill="auto"/>
          </w:tcPr>
          <w:p w14:paraId="1766822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Smile, can do</w:t>
            </w:r>
            <w:r w:rsidR="00EA72F4" w:rsidRPr="00FE4FE7">
              <w:rPr>
                <w:rFonts w:ascii="Calibri" w:eastAsia="Calibri" w:hAnsi="Calibri"/>
                <w:sz w:val="22"/>
                <w:szCs w:val="22"/>
              </w:rPr>
              <w:t>, have fun</w:t>
            </w:r>
          </w:p>
        </w:tc>
        <w:tc>
          <w:tcPr>
            <w:tcW w:w="5544" w:type="dxa"/>
            <w:shd w:val="clear" w:color="auto" w:fill="auto"/>
          </w:tcPr>
          <w:p w14:paraId="529BC8DD"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be helpful, welcoming &amp; enthusiastic</w:t>
            </w:r>
          </w:p>
        </w:tc>
      </w:tr>
      <w:tr w:rsidR="008E3669" w:rsidRPr="00FE4FE7" w14:paraId="210A57BD" w14:textId="77777777" w:rsidTr="005D05F1">
        <w:tc>
          <w:tcPr>
            <w:tcW w:w="1763" w:type="dxa"/>
            <w:shd w:val="clear" w:color="auto" w:fill="auto"/>
          </w:tcPr>
          <w:p w14:paraId="67FC55B9"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Integrity</w:t>
            </w:r>
          </w:p>
        </w:tc>
        <w:tc>
          <w:tcPr>
            <w:tcW w:w="3041" w:type="dxa"/>
            <w:shd w:val="clear" w:color="auto" w:fill="auto"/>
          </w:tcPr>
          <w:p w14:paraId="5671788A"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Deliver on our promises</w:t>
            </w:r>
          </w:p>
        </w:tc>
        <w:tc>
          <w:tcPr>
            <w:tcW w:w="5544" w:type="dxa"/>
            <w:shd w:val="clear" w:color="auto" w:fill="auto"/>
          </w:tcPr>
          <w:p w14:paraId="5A2A3A45"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be trustworthy &amp; respectful</w:t>
            </w:r>
          </w:p>
        </w:tc>
      </w:tr>
      <w:tr w:rsidR="008E3669" w:rsidRPr="00FE4FE7" w14:paraId="7E4A26AE" w14:textId="77777777" w:rsidTr="005D05F1">
        <w:tc>
          <w:tcPr>
            <w:tcW w:w="1763" w:type="dxa"/>
            <w:shd w:val="clear" w:color="auto" w:fill="auto"/>
          </w:tcPr>
          <w:p w14:paraId="24D4AC01"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Commitment</w:t>
            </w:r>
          </w:p>
        </w:tc>
        <w:tc>
          <w:tcPr>
            <w:tcW w:w="3041" w:type="dxa"/>
            <w:shd w:val="clear" w:color="auto" w:fill="auto"/>
          </w:tcPr>
          <w:p w14:paraId="0DD75AA3"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 xml:space="preserve">Go above &amp; beyond </w:t>
            </w:r>
          </w:p>
        </w:tc>
        <w:tc>
          <w:tcPr>
            <w:tcW w:w="5544" w:type="dxa"/>
            <w:shd w:val="clear" w:color="auto" w:fill="auto"/>
          </w:tcPr>
          <w:p w14:paraId="19BCE281"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go the extra mile</w:t>
            </w:r>
          </w:p>
        </w:tc>
      </w:tr>
      <w:tr w:rsidR="008E3669" w:rsidRPr="00FE4FE7" w14:paraId="2D7F0400" w14:textId="77777777" w:rsidTr="005D05F1">
        <w:tc>
          <w:tcPr>
            <w:tcW w:w="1763" w:type="dxa"/>
            <w:shd w:val="clear" w:color="auto" w:fill="auto"/>
          </w:tcPr>
          <w:p w14:paraId="7DBAEDC6"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Innovation</w:t>
            </w:r>
          </w:p>
        </w:tc>
        <w:tc>
          <w:tcPr>
            <w:tcW w:w="3041" w:type="dxa"/>
            <w:shd w:val="clear" w:color="auto" w:fill="auto"/>
          </w:tcPr>
          <w:p w14:paraId="0740BBD8"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Find new ways to be better</w:t>
            </w:r>
          </w:p>
        </w:tc>
        <w:tc>
          <w:tcPr>
            <w:tcW w:w="5544" w:type="dxa"/>
            <w:shd w:val="clear" w:color="auto" w:fill="auto"/>
          </w:tcPr>
          <w:p w14:paraId="59730B22"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learn &amp; improve</w:t>
            </w:r>
          </w:p>
        </w:tc>
      </w:tr>
      <w:tr w:rsidR="008E3669" w:rsidRPr="00FE4FE7" w14:paraId="2E551852" w14:textId="77777777" w:rsidTr="005D05F1">
        <w:tc>
          <w:tcPr>
            <w:tcW w:w="1763" w:type="dxa"/>
            <w:shd w:val="clear" w:color="auto" w:fill="auto"/>
          </w:tcPr>
          <w:p w14:paraId="7CC93602"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Teamwork</w:t>
            </w:r>
          </w:p>
        </w:tc>
        <w:tc>
          <w:tcPr>
            <w:tcW w:w="3041" w:type="dxa"/>
            <w:shd w:val="clear" w:color="auto" w:fill="auto"/>
          </w:tcPr>
          <w:p w14:paraId="4E29EBE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Together we achieve more</w:t>
            </w:r>
          </w:p>
        </w:tc>
        <w:tc>
          <w:tcPr>
            <w:tcW w:w="5544" w:type="dxa"/>
            <w:shd w:val="clear" w:color="auto" w:fill="auto"/>
          </w:tcPr>
          <w:p w14:paraId="394BDC74"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work together to put you first</w:t>
            </w:r>
          </w:p>
        </w:tc>
      </w:tr>
    </w:tbl>
    <w:p w14:paraId="48FDCCCD" w14:textId="77777777" w:rsidR="008E3669" w:rsidRPr="00FE4FE7" w:rsidRDefault="008E3669" w:rsidP="007E16CA">
      <w:pPr>
        <w:rPr>
          <w:rFonts w:ascii="Calibri" w:hAnsi="Calibri"/>
          <w:sz w:val="22"/>
          <w:szCs w:val="22"/>
        </w:rPr>
      </w:pPr>
    </w:p>
    <w:p w14:paraId="1F3C24C3" w14:textId="3C241B77" w:rsidR="00E32AAC" w:rsidRDefault="006823C7" w:rsidP="00E32AAC">
      <w:pPr>
        <w:rPr>
          <w:rFonts w:ascii="Calibri" w:hAnsi="Calibri"/>
          <w:b/>
          <w:sz w:val="22"/>
          <w:szCs w:val="22"/>
        </w:rPr>
      </w:pPr>
      <w:r w:rsidRPr="00FE4FE7">
        <w:rPr>
          <w:rFonts w:ascii="Calibri" w:hAnsi="Calibri"/>
          <w:b/>
          <w:sz w:val="22"/>
          <w:szCs w:val="22"/>
        </w:rPr>
        <w:t>MA</w:t>
      </w:r>
      <w:r w:rsidR="0053369D" w:rsidRPr="00FE4FE7">
        <w:rPr>
          <w:rFonts w:ascii="Calibri" w:hAnsi="Calibri"/>
          <w:b/>
          <w:sz w:val="22"/>
          <w:szCs w:val="22"/>
        </w:rPr>
        <w:t>IN DUTIES</w:t>
      </w:r>
    </w:p>
    <w:p w14:paraId="6C8206D6" w14:textId="77777777" w:rsidR="00C06E50" w:rsidRPr="00E32AAC" w:rsidRDefault="00C06E50" w:rsidP="00E32AAC">
      <w:pPr>
        <w:rPr>
          <w:rFonts w:ascii="Calibri" w:hAnsi="Calibri"/>
          <w:b/>
          <w:sz w:val="22"/>
          <w:szCs w:val="22"/>
        </w:rPr>
      </w:pPr>
    </w:p>
    <w:p w14:paraId="732E2554" w14:textId="77777777" w:rsidR="00C06E50" w:rsidRPr="00B43B6D" w:rsidRDefault="00C06E50" w:rsidP="00C06E50">
      <w:pPr>
        <w:numPr>
          <w:ilvl w:val="0"/>
          <w:numId w:val="29"/>
        </w:numPr>
        <w:rPr>
          <w:rFonts w:ascii="Calibri" w:hAnsi="Calibri"/>
          <w:bCs/>
        </w:rPr>
      </w:pPr>
      <w:r w:rsidRPr="00B43B6D">
        <w:rPr>
          <w:rFonts w:ascii="Calibri" w:hAnsi="Calibri"/>
          <w:bCs/>
        </w:rPr>
        <w:t>Manage S</w:t>
      </w:r>
      <w:r>
        <w:rPr>
          <w:rFonts w:ascii="Calibri" w:hAnsi="Calibri"/>
          <w:bCs/>
        </w:rPr>
        <w:t>eason Ticket Holder</w:t>
      </w:r>
      <w:r w:rsidRPr="00B43B6D">
        <w:rPr>
          <w:rFonts w:ascii="Calibri" w:hAnsi="Calibri"/>
          <w:bCs/>
        </w:rPr>
        <w:t xml:space="preserve"> Accounts (sales, payments and queries) via Ticketmaster’s </w:t>
      </w:r>
      <w:proofErr w:type="spellStart"/>
      <w:r w:rsidRPr="00B43B6D">
        <w:rPr>
          <w:rFonts w:ascii="Calibri" w:hAnsi="Calibri"/>
          <w:bCs/>
        </w:rPr>
        <w:t>Archtics</w:t>
      </w:r>
      <w:proofErr w:type="spellEnd"/>
      <w:r w:rsidRPr="00B43B6D">
        <w:rPr>
          <w:rFonts w:ascii="Calibri" w:hAnsi="Calibri"/>
          <w:bCs/>
        </w:rPr>
        <w:t xml:space="preserve"> Platform</w:t>
      </w:r>
    </w:p>
    <w:p w14:paraId="4C5AFC2E" w14:textId="77777777" w:rsidR="00C06E50" w:rsidRDefault="00C06E50" w:rsidP="00C06E50">
      <w:pPr>
        <w:numPr>
          <w:ilvl w:val="1"/>
          <w:numId w:val="29"/>
        </w:numPr>
        <w:rPr>
          <w:rFonts w:ascii="Calibri" w:hAnsi="Calibri"/>
          <w:bCs/>
        </w:rPr>
      </w:pPr>
      <w:r w:rsidRPr="00B43B6D">
        <w:rPr>
          <w:rFonts w:ascii="Calibri" w:hAnsi="Calibri"/>
          <w:bCs/>
        </w:rPr>
        <w:t>Manage &amp; Monitor Accessible Evidence Form</w:t>
      </w:r>
      <w:r>
        <w:rPr>
          <w:rFonts w:ascii="Calibri" w:hAnsi="Calibri"/>
          <w:bCs/>
        </w:rPr>
        <w:t>s</w:t>
      </w:r>
      <w:r w:rsidRPr="00B43B6D">
        <w:rPr>
          <w:rFonts w:ascii="Calibri" w:hAnsi="Calibri"/>
          <w:bCs/>
        </w:rPr>
        <w:t xml:space="preserve"> &amp; S</w:t>
      </w:r>
      <w:r>
        <w:rPr>
          <w:rFonts w:ascii="Calibri" w:hAnsi="Calibri"/>
          <w:bCs/>
        </w:rPr>
        <w:t xml:space="preserve">eason </w:t>
      </w:r>
      <w:r w:rsidRPr="00B43B6D">
        <w:rPr>
          <w:rFonts w:ascii="Calibri" w:hAnsi="Calibri"/>
          <w:bCs/>
        </w:rPr>
        <w:t>T</w:t>
      </w:r>
      <w:r>
        <w:rPr>
          <w:rFonts w:ascii="Calibri" w:hAnsi="Calibri"/>
          <w:bCs/>
        </w:rPr>
        <w:t xml:space="preserve">icket </w:t>
      </w:r>
      <w:r w:rsidRPr="00B43B6D">
        <w:rPr>
          <w:rFonts w:ascii="Calibri" w:hAnsi="Calibri"/>
          <w:bCs/>
        </w:rPr>
        <w:t>H</w:t>
      </w:r>
      <w:r>
        <w:rPr>
          <w:rFonts w:ascii="Calibri" w:hAnsi="Calibri"/>
          <w:bCs/>
        </w:rPr>
        <w:t>older</w:t>
      </w:r>
      <w:r w:rsidRPr="00B43B6D">
        <w:rPr>
          <w:rFonts w:ascii="Calibri" w:hAnsi="Calibri"/>
          <w:bCs/>
        </w:rPr>
        <w:t xml:space="preserve"> Concession ID</w:t>
      </w:r>
    </w:p>
    <w:p w14:paraId="59894381" w14:textId="77777777" w:rsidR="00C06E50" w:rsidRDefault="00C06E50" w:rsidP="00C06E50">
      <w:pPr>
        <w:ind w:left="1440"/>
        <w:rPr>
          <w:rFonts w:ascii="Calibri" w:hAnsi="Calibri"/>
          <w:bCs/>
        </w:rPr>
      </w:pPr>
    </w:p>
    <w:p w14:paraId="01EFA10E" w14:textId="77777777" w:rsidR="00C06E50" w:rsidRPr="004E6BA4" w:rsidRDefault="00C06E50" w:rsidP="00C06E50">
      <w:pPr>
        <w:numPr>
          <w:ilvl w:val="0"/>
          <w:numId w:val="29"/>
        </w:numPr>
        <w:rPr>
          <w:rFonts w:ascii="Calibri" w:eastAsia="Times New Roman" w:hAnsi="Calibri" w:cs="Calibri"/>
          <w:color w:val="000000"/>
          <w:lang w:eastAsia="en-GB"/>
        </w:rPr>
      </w:pPr>
      <w:r w:rsidRPr="004E6BA4">
        <w:rPr>
          <w:rFonts w:ascii="Calibri" w:eastAsia="Times New Roman" w:hAnsi="Calibri" w:cs="Calibri"/>
          <w:color w:val="000000"/>
        </w:rPr>
        <w:t>Responsible for customer relationship management</w:t>
      </w:r>
      <w:r>
        <w:rPr>
          <w:rFonts w:ascii="Calibri" w:eastAsia="Times New Roman" w:hAnsi="Calibri" w:cs="Calibri"/>
          <w:color w:val="000000"/>
        </w:rPr>
        <w:t xml:space="preserve"> </w:t>
      </w:r>
      <w:r w:rsidRPr="004E6BA4">
        <w:rPr>
          <w:rFonts w:ascii="Calibri" w:eastAsia="Times New Roman" w:hAnsi="Calibri" w:cs="Calibri"/>
          <w:color w:val="000000"/>
        </w:rPr>
        <w:t xml:space="preserve">of </w:t>
      </w:r>
      <w:r>
        <w:rPr>
          <w:rFonts w:ascii="Calibri" w:eastAsia="Times New Roman" w:hAnsi="Calibri" w:cs="Calibri"/>
          <w:color w:val="000000"/>
        </w:rPr>
        <w:t>S</w:t>
      </w:r>
      <w:r w:rsidRPr="004E6BA4">
        <w:rPr>
          <w:rFonts w:ascii="Calibri" w:eastAsia="Times New Roman" w:hAnsi="Calibri" w:cs="Calibri"/>
          <w:color w:val="000000"/>
        </w:rPr>
        <w:t xml:space="preserve">eason </w:t>
      </w:r>
      <w:r>
        <w:rPr>
          <w:rFonts w:ascii="Calibri" w:eastAsia="Times New Roman" w:hAnsi="Calibri" w:cs="Calibri"/>
          <w:color w:val="000000"/>
        </w:rPr>
        <w:t>T</w:t>
      </w:r>
      <w:r w:rsidRPr="004E6BA4">
        <w:rPr>
          <w:rFonts w:ascii="Calibri" w:eastAsia="Times New Roman" w:hAnsi="Calibri" w:cs="Calibri"/>
          <w:color w:val="000000"/>
        </w:rPr>
        <w:t xml:space="preserve">icket </w:t>
      </w:r>
      <w:r>
        <w:rPr>
          <w:rFonts w:ascii="Calibri" w:eastAsia="Times New Roman" w:hAnsi="Calibri" w:cs="Calibri"/>
          <w:color w:val="000000"/>
        </w:rPr>
        <w:t>H</w:t>
      </w:r>
      <w:r w:rsidRPr="004E6BA4">
        <w:rPr>
          <w:rFonts w:ascii="Calibri" w:eastAsia="Times New Roman" w:hAnsi="Calibri" w:cs="Calibri"/>
          <w:color w:val="000000"/>
        </w:rPr>
        <w:t>olders through the site wide CRM system. This involves responding to and dealing with queries and reporting on key customer engagement metrics related to season ticket holders. </w:t>
      </w:r>
    </w:p>
    <w:p w14:paraId="61024CDB" w14:textId="77777777" w:rsidR="00C06E50" w:rsidRPr="004E6BA4" w:rsidRDefault="00C06E50" w:rsidP="00C06E50">
      <w:pPr>
        <w:ind w:left="1440"/>
        <w:rPr>
          <w:rFonts w:ascii="Calibri" w:hAnsi="Calibri" w:cs="Calibri"/>
          <w:bCs/>
        </w:rPr>
      </w:pPr>
    </w:p>
    <w:p w14:paraId="304B654C" w14:textId="77777777" w:rsidR="00C06E50" w:rsidRPr="004E6BA4" w:rsidRDefault="00C06E50" w:rsidP="00C06E50">
      <w:pPr>
        <w:numPr>
          <w:ilvl w:val="0"/>
          <w:numId w:val="29"/>
        </w:numPr>
        <w:rPr>
          <w:rFonts w:ascii="Calibri" w:hAnsi="Calibri"/>
          <w:bCs/>
        </w:rPr>
      </w:pPr>
      <w:r w:rsidRPr="00B43B6D">
        <w:rPr>
          <w:rFonts w:ascii="Calibri" w:hAnsi="Calibri"/>
          <w:bCs/>
        </w:rPr>
        <w:t>Manage Group Bookings &amp; Queries</w:t>
      </w:r>
      <w:r>
        <w:rPr>
          <w:rFonts w:ascii="Calibri" w:hAnsi="Calibri"/>
          <w:bCs/>
        </w:rPr>
        <w:t xml:space="preserve"> for events held at the Arena. </w:t>
      </w:r>
    </w:p>
    <w:p w14:paraId="5779E921" w14:textId="77777777" w:rsidR="00C06E50" w:rsidRPr="00B43B6D" w:rsidRDefault="00C06E50" w:rsidP="00C06E50">
      <w:pPr>
        <w:ind w:left="720"/>
        <w:rPr>
          <w:rFonts w:ascii="Calibri" w:hAnsi="Calibri"/>
          <w:bCs/>
        </w:rPr>
      </w:pPr>
    </w:p>
    <w:p w14:paraId="7AF16CA1" w14:textId="77777777" w:rsidR="00C06E50" w:rsidRDefault="00C06E50" w:rsidP="00C06E50">
      <w:pPr>
        <w:numPr>
          <w:ilvl w:val="0"/>
          <w:numId w:val="29"/>
        </w:numPr>
        <w:rPr>
          <w:rFonts w:ascii="Calibri" w:hAnsi="Calibri"/>
          <w:bCs/>
        </w:rPr>
      </w:pPr>
      <w:r w:rsidRPr="00B43B6D">
        <w:rPr>
          <w:rFonts w:ascii="Calibri" w:hAnsi="Calibri"/>
          <w:bCs/>
        </w:rPr>
        <w:t>Manage Accessible Customer queries and accounts.</w:t>
      </w:r>
    </w:p>
    <w:p w14:paraId="1AE14DEF" w14:textId="77777777" w:rsidR="00C06E50" w:rsidRPr="00B43B6D" w:rsidRDefault="00C06E50" w:rsidP="00C06E50">
      <w:pPr>
        <w:numPr>
          <w:ilvl w:val="1"/>
          <w:numId w:val="29"/>
        </w:numPr>
        <w:rPr>
          <w:rFonts w:ascii="Calibri" w:hAnsi="Calibri"/>
          <w:bCs/>
        </w:rPr>
      </w:pPr>
      <w:r w:rsidRPr="00B43B6D">
        <w:rPr>
          <w:rFonts w:ascii="Calibri" w:hAnsi="Calibri"/>
          <w:bCs/>
        </w:rPr>
        <w:t>Proactively review Accessible ticketing queries, trends and sales on a regular basis.</w:t>
      </w:r>
    </w:p>
    <w:p w14:paraId="50777D99" w14:textId="77777777" w:rsidR="00C06E50" w:rsidRDefault="00C06E50" w:rsidP="00C06E50">
      <w:pPr>
        <w:numPr>
          <w:ilvl w:val="1"/>
          <w:numId w:val="29"/>
        </w:numPr>
        <w:rPr>
          <w:rFonts w:ascii="Calibri" w:hAnsi="Calibri"/>
          <w:bCs/>
        </w:rPr>
      </w:pPr>
      <w:r w:rsidRPr="00B43B6D">
        <w:rPr>
          <w:rFonts w:ascii="Calibri" w:hAnsi="Calibri"/>
          <w:bCs/>
        </w:rPr>
        <w:t xml:space="preserve">Providing relevant information, on a timely and collaborative basis, to all </w:t>
      </w:r>
      <w:r>
        <w:rPr>
          <w:rFonts w:ascii="Calibri" w:hAnsi="Calibri"/>
          <w:bCs/>
        </w:rPr>
        <w:t xml:space="preserve">Arena </w:t>
      </w:r>
      <w:r w:rsidRPr="00B43B6D">
        <w:rPr>
          <w:rFonts w:ascii="Calibri" w:hAnsi="Calibri"/>
          <w:bCs/>
        </w:rPr>
        <w:t>departments in relation to event and accessible customer planning.</w:t>
      </w:r>
    </w:p>
    <w:p w14:paraId="131A4421" w14:textId="77777777" w:rsidR="00C06E50" w:rsidRDefault="00C06E50" w:rsidP="00C06E50">
      <w:pPr>
        <w:numPr>
          <w:ilvl w:val="1"/>
          <w:numId w:val="29"/>
        </w:numPr>
        <w:rPr>
          <w:rFonts w:ascii="Calibri" w:hAnsi="Calibri"/>
          <w:bCs/>
        </w:rPr>
      </w:pPr>
      <w:r w:rsidRPr="00B43B6D">
        <w:rPr>
          <w:rFonts w:ascii="Calibri" w:hAnsi="Calibri"/>
          <w:bCs/>
        </w:rPr>
        <w:t>Liaison with the Arena’s Access Officer as and when required.</w:t>
      </w:r>
    </w:p>
    <w:p w14:paraId="71B46EE4" w14:textId="77777777" w:rsidR="00C06E50" w:rsidRPr="00B43B6D" w:rsidRDefault="00C06E50" w:rsidP="00C06E50">
      <w:pPr>
        <w:ind w:left="1440"/>
        <w:rPr>
          <w:rFonts w:ascii="Calibri" w:hAnsi="Calibri"/>
          <w:bCs/>
        </w:rPr>
      </w:pPr>
    </w:p>
    <w:p w14:paraId="320F16EB" w14:textId="77777777" w:rsidR="00C06E50" w:rsidRDefault="00C06E50" w:rsidP="00C06E50">
      <w:pPr>
        <w:numPr>
          <w:ilvl w:val="0"/>
          <w:numId w:val="29"/>
        </w:numPr>
        <w:rPr>
          <w:rFonts w:ascii="Calibri" w:hAnsi="Calibri"/>
          <w:bCs/>
        </w:rPr>
      </w:pPr>
      <w:r w:rsidRPr="00B43B6D">
        <w:rPr>
          <w:rFonts w:ascii="Calibri" w:hAnsi="Calibri"/>
          <w:bCs/>
        </w:rPr>
        <w:t>Liaison with relevant Ticketmaster Departments.</w:t>
      </w:r>
    </w:p>
    <w:p w14:paraId="07EEF30A" w14:textId="77777777" w:rsidR="00C06E50" w:rsidRPr="00B43B6D" w:rsidRDefault="00C06E50" w:rsidP="00C06E50">
      <w:pPr>
        <w:numPr>
          <w:ilvl w:val="0"/>
          <w:numId w:val="29"/>
        </w:numPr>
        <w:rPr>
          <w:rFonts w:ascii="Calibri" w:hAnsi="Calibri"/>
          <w:bCs/>
        </w:rPr>
      </w:pPr>
      <w:r>
        <w:rPr>
          <w:rFonts w:ascii="Calibri" w:hAnsi="Calibri"/>
          <w:bCs/>
        </w:rPr>
        <w:lastRenderedPageBreak/>
        <w:t xml:space="preserve">To undertake any other duties which fall under the general scope of this role as directed by your immediate Line Manager or the Ticketing Managers &amp; Senior Ticketing Executive. </w:t>
      </w:r>
    </w:p>
    <w:p w14:paraId="3B2B7641" w14:textId="71F4DFE9" w:rsidR="00E2744F" w:rsidRPr="00C06E50" w:rsidRDefault="00E2744F" w:rsidP="00C06E50">
      <w:pPr>
        <w:jc w:val="both"/>
      </w:pPr>
    </w:p>
    <w:p w14:paraId="10AA48EB" w14:textId="77777777" w:rsidR="00CD6BA8" w:rsidRPr="00FE4FE7" w:rsidRDefault="00CD6BA8" w:rsidP="00CD6BA8">
      <w:p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All OTC staff are expected to:</w:t>
      </w:r>
    </w:p>
    <w:p w14:paraId="6FBC183D"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Maintain excellent working relationships with other staff and volunteers.</w:t>
      </w:r>
    </w:p>
    <w:p w14:paraId="1DFAD732" w14:textId="77777777" w:rsidR="00CD6BA8" w:rsidRPr="00FE4FE7" w:rsidRDefault="00233D35"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bookmarkStart w:id="1" w:name="_Hlk120549378"/>
      <w:r w:rsidRPr="00FE4FE7">
        <w:rPr>
          <w:rFonts w:ascii="Calibri" w:hAnsi="Calibri"/>
          <w:sz w:val="22"/>
          <w:szCs w:val="22"/>
        </w:rPr>
        <w:t>E</w:t>
      </w:r>
      <w:r w:rsidR="00CD6BA8" w:rsidRPr="00FE4FE7">
        <w:rPr>
          <w:rFonts w:ascii="Calibri" w:hAnsi="Calibri"/>
          <w:sz w:val="22"/>
          <w:szCs w:val="22"/>
        </w:rPr>
        <w:t xml:space="preserve">nsure </w:t>
      </w:r>
      <w:r w:rsidRPr="00FE4FE7">
        <w:rPr>
          <w:rFonts w:ascii="Calibri" w:hAnsi="Calibri"/>
          <w:sz w:val="22"/>
          <w:szCs w:val="22"/>
        </w:rPr>
        <w:t>the delivery of BEET to all our customers</w:t>
      </w:r>
      <w:r w:rsidR="0026361C" w:rsidRPr="00FE4FE7">
        <w:rPr>
          <w:rFonts w:ascii="Calibri" w:hAnsi="Calibri"/>
          <w:sz w:val="22"/>
          <w:szCs w:val="22"/>
        </w:rPr>
        <w:t xml:space="preserve"> and be committed to the Odyssey ethos and objectives.</w:t>
      </w:r>
      <w:r w:rsidRPr="00FE4FE7">
        <w:rPr>
          <w:rFonts w:ascii="Calibri" w:hAnsi="Calibri"/>
          <w:sz w:val="22"/>
          <w:szCs w:val="22"/>
        </w:rPr>
        <w:t xml:space="preserve"> </w:t>
      </w:r>
      <w:r w:rsidR="00CD6BA8" w:rsidRPr="00FE4FE7">
        <w:rPr>
          <w:rFonts w:ascii="Calibri" w:hAnsi="Calibri"/>
          <w:sz w:val="22"/>
          <w:szCs w:val="22"/>
        </w:rPr>
        <w:t xml:space="preserve"> </w:t>
      </w:r>
    </w:p>
    <w:p w14:paraId="3B1E5688"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committed to and work in accordance with our</w:t>
      </w:r>
      <w:r w:rsidR="00233D35" w:rsidRPr="00FE4FE7">
        <w:rPr>
          <w:rFonts w:ascii="Calibri" w:hAnsi="Calibri"/>
          <w:sz w:val="22"/>
          <w:szCs w:val="22"/>
        </w:rPr>
        <w:t xml:space="preserve"> Safeguarding,</w:t>
      </w:r>
      <w:r w:rsidRPr="00FE4FE7">
        <w:rPr>
          <w:rFonts w:ascii="Calibri" w:hAnsi="Calibri"/>
          <w:sz w:val="22"/>
          <w:szCs w:val="22"/>
        </w:rPr>
        <w:t xml:space="preserve"> </w:t>
      </w:r>
      <w:r w:rsidR="00233D35" w:rsidRPr="00FE4FE7">
        <w:rPr>
          <w:rFonts w:ascii="Calibri" w:hAnsi="Calibri"/>
          <w:sz w:val="22"/>
          <w:szCs w:val="22"/>
        </w:rPr>
        <w:t>H</w:t>
      </w:r>
      <w:r w:rsidRPr="00FE4FE7">
        <w:rPr>
          <w:rFonts w:ascii="Calibri" w:hAnsi="Calibri"/>
          <w:sz w:val="22"/>
          <w:szCs w:val="22"/>
        </w:rPr>
        <w:t xml:space="preserve">ealth </w:t>
      </w:r>
      <w:r w:rsidR="00233D35" w:rsidRPr="00FE4FE7">
        <w:rPr>
          <w:rFonts w:ascii="Calibri" w:hAnsi="Calibri"/>
          <w:sz w:val="22"/>
          <w:szCs w:val="22"/>
        </w:rPr>
        <w:t>&amp; Safety</w:t>
      </w:r>
      <w:r w:rsidR="00D603BB" w:rsidRPr="00FE4FE7">
        <w:rPr>
          <w:rFonts w:ascii="Calibri" w:hAnsi="Calibri"/>
          <w:sz w:val="22"/>
          <w:szCs w:val="22"/>
        </w:rPr>
        <w:t>, Equality</w:t>
      </w:r>
      <w:r w:rsidR="00233D35" w:rsidRPr="00FE4FE7">
        <w:rPr>
          <w:rFonts w:ascii="Calibri" w:hAnsi="Calibri"/>
          <w:sz w:val="22"/>
          <w:szCs w:val="22"/>
        </w:rPr>
        <w:t xml:space="preserve"> </w:t>
      </w:r>
      <w:r w:rsidRPr="00FE4FE7">
        <w:rPr>
          <w:rFonts w:ascii="Calibri" w:hAnsi="Calibri"/>
          <w:sz w:val="22"/>
          <w:szCs w:val="22"/>
        </w:rPr>
        <w:t xml:space="preserve">and </w:t>
      </w:r>
      <w:r w:rsidR="00233D35" w:rsidRPr="00FE4FE7">
        <w:rPr>
          <w:rFonts w:ascii="Calibri" w:hAnsi="Calibri"/>
          <w:sz w:val="22"/>
          <w:szCs w:val="22"/>
        </w:rPr>
        <w:t xml:space="preserve">other </w:t>
      </w:r>
      <w:r w:rsidRPr="00FE4FE7">
        <w:rPr>
          <w:rFonts w:ascii="Calibri" w:hAnsi="Calibri"/>
          <w:sz w:val="22"/>
          <w:szCs w:val="22"/>
        </w:rPr>
        <w:t>established</w:t>
      </w:r>
      <w:r w:rsidR="00233D35" w:rsidRPr="00FE4FE7">
        <w:rPr>
          <w:rFonts w:ascii="Calibri" w:hAnsi="Calibri"/>
          <w:sz w:val="22"/>
          <w:szCs w:val="22"/>
        </w:rPr>
        <w:t xml:space="preserve"> policies and </w:t>
      </w:r>
      <w:r w:rsidRPr="00FE4FE7">
        <w:rPr>
          <w:rFonts w:ascii="Calibri" w:hAnsi="Calibri"/>
          <w:sz w:val="22"/>
          <w:szCs w:val="22"/>
        </w:rPr>
        <w:t>procedures.</w:t>
      </w:r>
    </w:p>
    <w:bookmarkEnd w:id="1"/>
    <w:p w14:paraId="7CE044F1" w14:textId="2C3DCE19" w:rsidR="0067335F" w:rsidRPr="00C06E50" w:rsidRDefault="00CD6BA8" w:rsidP="00C06E50">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flexible undertake such ot</w:t>
      </w:r>
      <w:r w:rsidR="004019C4" w:rsidRPr="00FE4FE7">
        <w:rPr>
          <w:rFonts w:ascii="Calibri" w:hAnsi="Calibri"/>
          <w:sz w:val="22"/>
          <w:szCs w:val="22"/>
        </w:rPr>
        <w:t>her duties that may be required</w:t>
      </w:r>
      <w:r w:rsidR="00D603BB" w:rsidRPr="00FE4FE7">
        <w:rPr>
          <w:rFonts w:ascii="Calibri" w:hAnsi="Calibri"/>
          <w:sz w:val="22"/>
          <w:szCs w:val="22"/>
        </w:rPr>
        <w:t xml:space="preserve"> including </w:t>
      </w:r>
      <w:r w:rsidR="00D603BB" w:rsidRPr="00E2744F">
        <w:rPr>
          <w:rFonts w:ascii="Calibri" w:hAnsi="Calibri"/>
          <w:sz w:val="22"/>
          <w:szCs w:val="22"/>
        </w:rPr>
        <w:t>occasionally</w:t>
      </w:r>
      <w:r w:rsidR="00D603BB" w:rsidRPr="00FE4FE7">
        <w:rPr>
          <w:rFonts w:ascii="Calibri" w:hAnsi="Calibri"/>
          <w:sz w:val="22"/>
          <w:szCs w:val="22"/>
        </w:rPr>
        <w:t xml:space="preserve"> working evenings, weekends and public holidays</w:t>
      </w:r>
      <w:r w:rsidR="0026361C" w:rsidRPr="00FE4FE7">
        <w:rPr>
          <w:rFonts w:ascii="Calibri" w:hAnsi="Calibri"/>
          <w:sz w:val="22"/>
          <w:szCs w:val="22"/>
        </w:rPr>
        <w:t>, if required</w:t>
      </w:r>
      <w:r w:rsidR="004019C4" w:rsidRPr="00FE4FE7">
        <w:rPr>
          <w:rFonts w:ascii="Calibri" w:hAnsi="Calibri"/>
          <w:sz w:val="22"/>
          <w:szCs w:val="22"/>
        </w:rPr>
        <w:t>.</w:t>
      </w:r>
    </w:p>
    <w:p w14:paraId="382A3592" w14:textId="3677810D" w:rsidR="006823C7" w:rsidRPr="00FE4FE7" w:rsidRDefault="006823C7" w:rsidP="006823C7">
      <w:pPr>
        <w:widowControl w:val="0"/>
        <w:rPr>
          <w:rFonts w:ascii="Calibri" w:hAnsi="Calibri"/>
          <w:b/>
          <w:snapToGrid w:val="0"/>
          <w:sz w:val="22"/>
          <w:szCs w:val="22"/>
        </w:rPr>
      </w:pPr>
      <w:r w:rsidRPr="00FE4FE7">
        <w:rPr>
          <w:rFonts w:ascii="Calibri" w:hAnsi="Calibri"/>
          <w:b/>
          <w:snapToGrid w:val="0"/>
          <w:sz w:val="22"/>
          <w:szCs w:val="22"/>
        </w:rPr>
        <w:t>SELECTION CRITERIA</w:t>
      </w:r>
    </w:p>
    <w:p w14:paraId="4655E94C" w14:textId="77777777" w:rsidR="006823C7" w:rsidRDefault="006823C7" w:rsidP="006823C7">
      <w:pPr>
        <w:pStyle w:val="Heading2"/>
        <w:rPr>
          <w:rFonts w:ascii="Calibri" w:hAnsi="Calibri"/>
          <w:sz w:val="22"/>
          <w:szCs w:val="22"/>
        </w:rPr>
      </w:pPr>
      <w:r w:rsidRPr="00FE4FE7">
        <w:rPr>
          <w:rFonts w:ascii="Calibri" w:hAnsi="Calibri"/>
          <w:sz w:val="22"/>
          <w:szCs w:val="22"/>
        </w:rPr>
        <w:t>Essential Criteria</w:t>
      </w:r>
    </w:p>
    <w:p w14:paraId="5A9BF487" w14:textId="0C64FCB4" w:rsidR="0067335F" w:rsidRDefault="0067335F" w:rsidP="0067335F"/>
    <w:p w14:paraId="2764861E" w14:textId="4CF5BE72" w:rsidR="006A66BA" w:rsidRDefault="006A66BA" w:rsidP="006A66BA">
      <w:pPr>
        <w:pStyle w:val="ListParagraph"/>
        <w:numPr>
          <w:ilvl w:val="0"/>
          <w:numId w:val="17"/>
        </w:numPr>
        <w:rPr>
          <w:rFonts w:eastAsia="Times New Roman"/>
          <w:sz w:val="24"/>
          <w:szCs w:val="24"/>
        </w:rPr>
      </w:pPr>
      <w:r>
        <w:rPr>
          <w:rFonts w:eastAsia="Times New Roman"/>
          <w:sz w:val="24"/>
          <w:szCs w:val="24"/>
        </w:rPr>
        <w:t>A minimum of 1 years’ experience within the last 5 years in the use of Ticketing Platforms.</w:t>
      </w:r>
    </w:p>
    <w:p w14:paraId="0A91EBC7" w14:textId="193F2B15" w:rsidR="006A66BA" w:rsidRDefault="006A66BA" w:rsidP="006A66BA">
      <w:pPr>
        <w:pStyle w:val="ListParagraph"/>
        <w:numPr>
          <w:ilvl w:val="0"/>
          <w:numId w:val="17"/>
        </w:numPr>
        <w:rPr>
          <w:rFonts w:eastAsia="Times New Roman"/>
          <w:sz w:val="24"/>
          <w:szCs w:val="24"/>
        </w:rPr>
      </w:pPr>
      <w:r w:rsidRPr="006818F7">
        <w:rPr>
          <w:rFonts w:eastAsia="Times New Roman"/>
          <w:sz w:val="24"/>
          <w:szCs w:val="24"/>
        </w:rPr>
        <w:t>Working knowledge of Microsoft Office</w:t>
      </w:r>
      <w:r>
        <w:rPr>
          <w:rFonts w:eastAsia="Times New Roman"/>
          <w:sz w:val="24"/>
          <w:szCs w:val="24"/>
        </w:rPr>
        <w:t xml:space="preserve"> Suite (Word, Excel, Outlook)</w:t>
      </w:r>
    </w:p>
    <w:p w14:paraId="1B0ED81C" w14:textId="77777777" w:rsidR="006A66BA" w:rsidRDefault="006A66BA" w:rsidP="006A66BA">
      <w:pPr>
        <w:pStyle w:val="ListParagraph"/>
        <w:numPr>
          <w:ilvl w:val="0"/>
          <w:numId w:val="17"/>
        </w:numPr>
        <w:rPr>
          <w:rFonts w:eastAsia="Times New Roman"/>
          <w:sz w:val="24"/>
          <w:szCs w:val="24"/>
        </w:rPr>
      </w:pPr>
      <w:r w:rsidRPr="006818F7">
        <w:rPr>
          <w:rFonts w:eastAsia="Times New Roman"/>
          <w:sz w:val="24"/>
          <w:szCs w:val="24"/>
        </w:rPr>
        <w:t>Excellent Communication skills</w:t>
      </w:r>
    </w:p>
    <w:p w14:paraId="23856119" w14:textId="77777777" w:rsidR="006A66BA" w:rsidRDefault="006A66BA" w:rsidP="006A66BA">
      <w:pPr>
        <w:pStyle w:val="ListParagraph"/>
        <w:numPr>
          <w:ilvl w:val="0"/>
          <w:numId w:val="17"/>
        </w:numPr>
        <w:rPr>
          <w:rFonts w:eastAsia="Times New Roman"/>
          <w:sz w:val="24"/>
          <w:szCs w:val="24"/>
        </w:rPr>
      </w:pPr>
      <w:r>
        <w:rPr>
          <w:rFonts w:eastAsia="Times New Roman"/>
          <w:sz w:val="24"/>
          <w:szCs w:val="24"/>
        </w:rPr>
        <w:t>Good organizational skills, with a high level of attention to detail.</w:t>
      </w:r>
    </w:p>
    <w:p w14:paraId="4EEAB507" w14:textId="77777777" w:rsidR="006A66BA" w:rsidRPr="006818F7" w:rsidRDefault="006A66BA" w:rsidP="006A66BA">
      <w:pPr>
        <w:pStyle w:val="ListParagraph"/>
        <w:numPr>
          <w:ilvl w:val="0"/>
          <w:numId w:val="17"/>
        </w:numPr>
        <w:rPr>
          <w:rFonts w:eastAsia="Times New Roman"/>
          <w:sz w:val="24"/>
          <w:szCs w:val="24"/>
        </w:rPr>
      </w:pPr>
      <w:r>
        <w:rPr>
          <w:rFonts w:eastAsia="Times New Roman"/>
          <w:sz w:val="24"/>
          <w:szCs w:val="24"/>
        </w:rPr>
        <w:t>Experience of customer service/customer Care</w:t>
      </w:r>
    </w:p>
    <w:p w14:paraId="1D2FA92F" w14:textId="77777777" w:rsidR="006A66BA" w:rsidRPr="006818F7" w:rsidRDefault="006A66BA" w:rsidP="006A66BA">
      <w:pPr>
        <w:pStyle w:val="ListParagraph"/>
        <w:numPr>
          <w:ilvl w:val="0"/>
          <w:numId w:val="17"/>
        </w:numPr>
        <w:rPr>
          <w:rFonts w:eastAsia="Times New Roman"/>
          <w:sz w:val="24"/>
          <w:szCs w:val="24"/>
        </w:rPr>
      </w:pPr>
      <w:r>
        <w:rPr>
          <w:rFonts w:eastAsia="Times New Roman"/>
          <w:sz w:val="24"/>
          <w:szCs w:val="24"/>
        </w:rPr>
        <w:t>Ability to use self-initiative as well as work within a Team</w:t>
      </w:r>
    </w:p>
    <w:p w14:paraId="487A292B" w14:textId="77777777" w:rsidR="006A66BA" w:rsidRPr="006818F7" w:rsidRDefault="006A66BA" w:rsidP="006A66BA">
      <w:pPr>
        <w:pStyle w:val="ListParagraph"/>
        <w:numPr>
          <w:ilvl w:val="0"/>
          <w:numId w:val="17"/>
        </w:numPr>
        <w:rPr>
          <w:rFonts w:eastAsia="Times New Roman"/>
          <w:sz w:val="24"/>
          <w:szCs w:val="24"/>
        </w:rPr>
      </w:pPr>
      <w:r>
        <w:rPr>
          <w:rFonts w:eastAsia="Times New Roman"/>
          <w:sz w:val="24"/>
          <w:szCs w:val="24"/>
        </w:rPr>
        <w:t>Proven a</w:t>
      </w:r>
      <w:r w:rsidRPr="006818F7">
        <w:rPr>
          <w:rFonts w:eastAsia="Times New Roman"/>
          <w:sz w:val="24"/>
          <w:szCs w:val="24"/>
        </w:rPr>
        <w:t xml:space="preserve">bility to work in a fast-paced and </w:t>
      </w:r>
      <w:proofErr w:type="spellStart"/>
      <w:r w:rsidRPr="006818F7">
        <w:rPr>
          <w:rFonts w:eastAsia="Times New Roman"/>
          <w:sz w:val="24"/>
          <w:szCs w:val="24"/>
        </w:rPr>
        <w:t>pressurised</w:t>
      </w:r>
      <w:proofErr w:type="spellEnd"/>
      <w:r w:rsidRPr="006818F7">
        <w:rPr>
          <w:rFonts w:eastAsia="Times New Roman"/>
          <w:sz w:val="24"/>
          <w:szCs w:val="24"/>
        </w:rPr>
        <w:t xml:space="preserve"> environment</w:t>
      </w:r>
    </w:p>
    <w:p w14:paraId="118A4033" w14:textId="77777777" w:rsidR="006A66BA" w:rsidRPr="00C467D4" w:rsidRDefault="006A66BA" w:rsidP="006A66BA">
      <w:pPr>
        <w:pStyle w:val="ListParagraph"/>
        <w:numPr>
          <w:ilvl w:val="0"/>
          <w:numId w:val="17"/>
        </w:numPr>
        <w:contextualSpacing/>
        <w:rPr>
          <w:rFonts w:cs="Calibri"/>
          <w:color w:val="000000"/>
          <w:sz w:val="24"/>
          <w:szCs w:val="24"/>
        </w:rPr>
      </w:pPr>
      <w:r>
        <w:rPr>
          <w:rFonts w:cs="Calibri"/>
          <w:color w:val="000000"/>
          <w:sz w:val="24"/>
          <w:szCs w:val="24"/>
        </w:rPr>
        <w:t>W</w:t>
      </w:r>
      <w:r w:rsidRPr="00C467D4">
        <w:rPr>
          <w:rFonts w:cs="Calibri"/>
          <w:color w:val="000000"/>
          <w:sz w:val="24"/>
          <w:szCs w:val="24"/>
        </w:rPr>
        <w:t>ork flexible hours including evenings and weekends</w:t>
      </w:r>
      <w:r>
        <w:rPr>
          <w:rFonts w:cs="Calibri"/>
          <w:color w:val="000000"/>
          <w:sz w:val="24"/>
          <w:szCs w:val="24"/>
        </w:rPr>
        <w:t xml:space="preserve">. </w:t>
      </w:r>
    </w:p>
    <w:p w14:paraId="7EDA8A3C" w14:textId="77777777" w:rsidR="0067335F" w:rsidRDefault="0067335F" w:rsidP="00E40EED">
      <w:pPr>
        <w:widowControl w:val="0"/>
        <w:rPr>
          <w:rFonts w:ascii="Calibri" w:hAnsi="Calibri"/>
          <w:b/>
          <w:snapToGrid w:val="0"/>
          <w:sz w:val="22"/>
          <w:szCs w:val="22"/>
        </w:rPr>
      </w:pPr>
    </w:p>
    <w:p w14:paraId="0B234564" w14:textId="1902D42B" w:rsidR="0037329B" w:rsidRDefault="0037329B" w:rsidP="00E40EED">
      <w:pPr>
        <w:widowControl w:val="0"/>
        <w:rPr>
          <w:rFonts w:ascii="Calibri" w:hAnsi="Calibri"/>
          <w:b/>
          <w:snapToGrid w:val="0"/>
          <w:sz w:val="22"/>
          <w:szCs w:val="22"/>
        </w:rPr>
      </w:pPr>
      <w:r>
        <w:rPr>
          <w:rFonts w:ascii="Calibri" w:hAnsi="Calibri"/>
          <w:b/>
          <w:snapToGrid w:val="0"/>
          <w:sz w:val="22"/>
          <w:szCs w:val="22"/>
        </w:rPr>
        <w:t>Desirable Criteria</w:t>
      </w:r>
    </w:p>
    <w:p w14:paraId="2F284B48" w14:textId="77777777" w:rsidR="0037329B" w:rsidRDefault="0037329B" w:rsidP="00E40EED">
      <w:pPr>
        <w:widowControl w:val="0"/>
        <w:rPr>
          <w:rFonts w:ascii="Calibri" w:hAnsi="Calibri"/>
          <w:b/>
          <w:snapToGrid w:val="0"/>
          <w:sz w:val="22"/>
          <w:szCs w:val="22"/>
        </w:rPr>
      </w:pPr>
    </w:p>
    <w:p w14:paraId="2BE3F184" w14:textId="1B8AE1E8" w:rsidR="0037329B" w:rsidRPr="0056607D" w:rsidRDefault="0037329B" w:rsidP="0037329B">
      <w:pPr>
        <w:pStyle w:val="ListParagraph"/>
        <w:widowControl w:val="0"/>
        <w:numPr>
          <w:ilvl w:val="0"/>
          <w:numId w:val="17"/>
        </w:numPr>
        <w:rPr>
          <w:bCs/>
          <w:snapToGrid w:val="0"/>
        </w:rPr>
      </w:pPr>
      <w:r w:rsidRPr="0056607D">
        <w:rPr>
          <w:bCs/>
          <w:snapToGrid w:val="0"/>
        </w:rPr>
        <w:t>Knowledge of Ticketmaster systems (</w:t>
      </w:r>
      <w:proofErr w:type="spellStart"/>
      <w:r w:rsidRPr="0056607D">
        <w:rPr>
          <w:bCs/>
          <w:snapToGrid w:val="0"/>
        </w:rPr>
        <w:t>Archtics</w:t>
      </w:r>
      <w:proofErr w:type="spellEnd"/>
      <w:r w:rsidRPr="0056607D">
        <w:rPr>
          <w:bCs/>
          <w:snapToGrid w:val="0"/>
        </w:rPr>
        <w:t>/PCI)</w:t>
      </w:r>
    </w:p>
    <w:p w14:paraId="109E0C9B" w14:textId="5B8CC95C" w:rsidR="0037329B" w:rsidRPr="00BB752A" w:rsidRDefault="0037329B" w:rsidP="0037329B">
      <w:pPr>
        <w:pStyle w:val="ListParagraph"/>
        <w:widowControl w:val="0"/>
        <w:numPr>
          <w:ilvl w:val="0"/>
          <w:numId w:val="17"/>
        </w:numPr>
        <w:rPr>
          <w:bCs/>
          <w:snapToGrid w:val="0"/>
        </w:rPr>
      </w:pPr>
      <w:r w:rsidRPr="00BB752A">
        <w:rPr>
          <w:bCs/>
          <w:snapToGrid w:val="0"/>
        </w:rPr>
        <w:t>2 years’ experience years in a similar role providing ticketing solutions</w:t>
      </w:r>
    </w:p>
    <w:p w14:paraId="4A595A88" w14:textId="77777777" w:rsidR="0037329B" w:rsidRPr="00BE6945" w:rsidRDefault="0037329B" w:rsidP="00BE6945">
      <w:pPr>
        <w:widowControl w:val="0"/>
        <w:rPr>
          <w:b/>
          <w:snapToGrid w:val="0"/>
        </w:rPr>
      </w:pPr>
    </w:p>
    <w:p w14:paraId="13DE2454" w14:textId="14DACACA" w:rsidR="0056607D" w:rsidRPr="00BE6945" w:rsidRDefault="00F47EEE" w:rsidP="00F47EEE">
      <w:pPr>
        <w:widowControl w:val="0"/>
        <w:rPr>
          <w:rFonts w:ascii="Calibri" w:hAnsi="Calibri"/>
          <w:b/>
          <w:i/>
          <w:snapToGrid w:val="0"/>
          <w:sz w:val="22"/>
          <w:szCs w:val="22"/>
        </w:rPr>
      </w:pPr>
      <w:r w:rsidRPr="00FE4FE7">
        <w:rPr>
          <w:rFonts w:ascii="Calibri" w:hAnsi="Calibri"/>
          <w:b/>
          <w:i/>
          <w:snapToGrid w:val="0"/>
          <w:sz w:val="22"/>
          <w:szCs w:val="22"/>
        </w:rPr>
        <w:t>Salary</w:t>
      </w:r>
      <w:r w:rsidR="00BE6945">
        <w:rPr>
          <w:rFonts w:ascii="Calibri" w:hAnsi="Calibri"/>
          <w:b/>
          <w:i/>
          <w:snapToGrid w:val="0"/>
          <w:sz w:val="22"/>
          <w:szCs w:val="22"/>
        </w:rPr>
        <w:t xml:space="preserve"> - </w:t>
      </w:r>
      <w:r w:rsidR="0056607D">
        <w:rPr>
          <w:rFonts w:ascii="Calibri" w:hAnsi="Calibri"/>
          <w:bCs/>
          <w:iCs/>
          <w:snapToGrid w:val="0"/>
          <w:sz w:val="22"/>
          <w:szCs w:val="22"/>
        </w:rPr>
        <w:t>£25,500 per annum</w:t>
      </w:r>
    </w:p>
    <w:p w14:paraId="3AF093AF" w14:textId="77777777" w:rsidR="00906E71" w:rsidRDefault="00906E71" w:rsidP="00624DD2">
      <w:pPr>
        <w:rPr>
          <w:rFonts w:ascii="Calibri" w:hAnsi="Calibri"/>
          <w:b/>
          <w:sz w:val="22"/>
          <w:szCs w:val="22"/>
        </w:rPr>
      </w:pPr>
    </w:p>
    <w:p w14:paraId="555468A3" w14:textId="49ACDD67" w:rsidR="00906E71" w:rsidRDefault="00906E71" w:rsidP="00624DD2">
      <w:pPr>
        <w:rPr>
          <w:rFonts w:ascii="Calibri" w:hAnsi="Calibri"/>
          <w:b/>
          <w:sz w:val="22"/>
          <w:szCs w:val="22"/>
        </w:rPr>
      </w:pPr>
      <w:r>
        <w:rPr>
          <w:rFonts w:ascii="Calibri" w:hAnsi="Calibri"/>
          <w:b/>
          <w:sz w:val="22"/>
          <w:szCs w:val="22"/>
        </w:rPr>
        <w:t>Benefits</w:t>
      </w:r>
    </w:p>
    <w:p w14:paraId="5F65C62B" w14:textId="77777777" w:rsidR="006E5B8B" w:rsidRDefault="006E5B8B" w:rsidP="00624DD2">
      <w:pPr>
        <w:rPr>
          <w:rFonts w:ascii="Calibri" w:hAnsi="Calibri"/>
          <w:b/>
          <w:sz w:val="22"/>
          <w:szCs w:val="22"/>
        </w:rPr>
      </w:pPr>
    </w:p>
    <w:p w14:paraId="756687CA" w14:textId="77777777" w:rsidR="00BE6945" w:rsidRPr="00FE4FE7" w:rsidRDefault="00BE6945" w:rsidP="00BE6945">
      <w:pPr>
        <w:rPr>
          <w:rFonts w:ascii="Calibri" w:hAnsi="Calibri"/>
          <w:bCs/>
          <w:sz w:val="22"/>
          <w:szCs w:val="22"/>
        </w:rPr>
      </w:pPr>
      <w:r w:rsidRPr="00FE4FE7">
        <w:rPr>
          <w:rFonts w:ascii="Calibri" w:hAnsi="Calibri"/>
          <w:bCs/>
          <w:sz w:val="22"/>
          <w:szCs w:val="22"/>
        </w:rPr>
        <w:t>The Odyssey Group has a range of benefits which it offers to full and part time staff</w:t>
      </w:r>
      <w:r w:rsidRPr="00FE4FE7">
        <w:rPr>
          <w:rStyle w:val="FootnoteReference"/>
          <w:rFonts w:ascii="Calibri" w:hAnsi="Calibri"/>
          <w:bCs/>
          <w:sz w:val="22"/>
          <w:szCs w:val="22"/>
        </w:rPr>
        <w:footnoteReference w:id="1"/>
      </w:r>
      <w:r w:rsidRPr="00FE4FE7">
        <w:rPr>
          <w:rFonts w:ascii="Calibri" w:hAnsi="Calibri"/>
          <w:bCs/>
          <w:sz w:val="22"/>
          <w:szCs w:val="22"/>
        </w:rPr>
        <w:t xml:space="preserve">. </w:t>
      </w:r>
    </w:p>
    <w:p w14:paraId="797444E5" w14:textId="77777777" w:rsidR="00BE6945" w:rsidRPr="00FE4FE7" w:rsidRDefault="00BE6945" w:rsidP="00BE6945">
      <w:pPr>
        <w:numPr>
          <w:ilvl w:val="0"/>
          <w:numId w:val="21"/>
        </w:numPr>
        <w:rPr>
          <w:rFonts w:ascii="Calibri" w:hAnsi="Calibri"/>
          <w:bCs/>
          <w:sz w:val="22"/>
          <w:szCs w:val="22"/>
        </w:rPr>
      </w:pPr>
      <w:r w:rsidRPr="00FE4FE7">
        <w:rPr>
          <w:rFonts w:ascii="Calibri" w:hAnsi="Calibri"/>
          <w:bCs/>
          <w:sz w:val="22"/>
          <w:szCs w:val="22"/>
        </w:rPr>
        <w:t>Free car parking.</w:t>
      </w:r>
    </w:p>
    <w:p w14:paraId="7C83F069" w14:textId="77777777" w:rsidR="00BE6945" w:rsidRPr="00FE4FE7" w:rsidRDefault="00BE6945" w:rsidP="00BE6945">
      <w:pPr>
        <w:numPr>
          <w:ilvl w:val="0"/>
          <w:numId w:val="22"/>
        </w:numPr>
        <w:rPr>
          <w:rFonts w:ascii="Calibri" w:hAnsi="Calibri"/>
          <w:bCs/>
          <w:sz w:val="22"/>
          <w:szCs w:val="22"/>
        </w:rPr>
      </w:pPr>
      <w:r w:rsidRPr="00FE4FE7">
        <w:rPr>
          <w:rFonts w:ascii="Calibri" w:hAnsi="Calibri"/>
          <w:bCs/>
          <w:sz w:val="22"/>
          <w:szCs w:val="22"/>
        </w:rPr>
        <w:t>33% Discount in the W5 cafe, including coffee and 10% discount in the W5 shop.</w:t>
      </w:r>
    </w:p>
    <w:p w14:paraId="6CAAE9A6" w14:textId="77777777" w:rsidR="00BE6945" w:rsidRPr="00FE4FE7" w:rsidRDefault="00BE6945" w:rsidP="00BE6945">
      <w:pPr>
        <w:numPr>
          <w:ilvl w:val="0"/>
          <w:numId w:val="22"/>
        </w:numPr>
        <w:rPr>
          <w:rFonts w:ascii="Calibri" w:hAnsi="Calibri"/>
          <w:bCs/>
          <w:sz w:val="22"/>
          <w:szCs w:val="22"/>
        </w:rPr>
      </w:pPr>
      <w:r w:rsidRPr="00FE4FE7">
        <w:rPr>
          <w:rFonts w:ascii="Calibri" w:hAnsi="Calibri"/>
          <w:bCs/>
          <w:sz w:val="22"/>
          <w:szCs w:val="22"/>
        </w:rPr>
        <w:t>Complimentary tickets to Belfast Giants and friends and family access to W5.</w:t>
      </w:r>
    </w:p>
    <w:p w14:paraId="73D268BB" w14:textId="77777777" w:rsidR="00BE6945" w:rsidRPr="00FE4FE7" w:rsidRDefault="00BE6945" w:rsidP="00BE6945">
      <w:pPr>
        <w:numPr>
          <w:ilvl w:val="0"/>
          <w:numId w:val="22"/>
        </w:numPr>
        <w:rPr>
          <w:rFonts w:ascii="Calibri" w:hAnsi="Calibri"/>
          <w:bCs/>
          <w:sz w:val="22"/>
          <w:szCs w:val="22"/>
        </w:rPr>
      </w:pPr>
      <w:r>
        <w:rPr>
          <w:rFonts w:ascii="Calibri" w:hAnsi="Calibri"/>
          <w:bCs/>
          <w:sz w:val="22"/>
          <w:szCs w:val="22"/>
        </w:rPr>
        <w:t>H</w:t>
      </w:r>
      <w:r w:rsidRPr="00FE4FE7">
        <w:rPr>
          <w:rFonts w:ascii="Calibri" w:hAnsi="Calibri"/>
          <w:bCs/>
          <w:sz w:val="22"/>
          <w:szCs w:val="22"/>
        </w:rPr>
        <w:t>olidays commence at 31 days per year rising to 34 [</w:t>
      </w:r>
      <w:proofErr w:type="spellStart"/>
      <w:r w:rsidRPr="00FE4FE7">
        <w:rPr>
          <w:rFonts w:ascii="Calibri" w:hAnsi="Calibri"/>
          <w:bCs/>
          <w:sz w:val="22"/>
          <w:szCs w:val="22"/>
        </w:rPr>
        <w:t>prorata</w:t>
      </w:r>
      <w:proofErr w:type="spellEnd"/>
      <w:r w:rsidRPr="00FE4FE7">
        <w:rPr>
          <w:rFonts w:ascii="Calibri" w:hAnsi="Calibri"/>
          <w:bCs/>
          <w:sz w:val="22"/>
          <w:szCs w:val="22"/>
        </w:rPr>
        <w:t xml:space="preserve"> for part time staff.]</w:t>
      </w:r>
    </w:p>
    <w:p w14:paraId="6A08CFA2" w14:textId="77777777" w:rsidR="00BE6945" w:rsidRPr="00FE4FE7" w:rsidRDefault="00BE6945" w:rsidP="00BE6945">
      <w:pPr>
        <w:numPr>
          <w:ilvl w:val="0"/>
          <w:numId w:val="22"/>
        </w:numPr>
        <w:rPr>
          <w:rFonts w:ascii="Calibri" w:hAnsi="Calibri" w:cs="Calibri"/>
          <w:bCs/>
          <w:sz w:val="22"/>
          <w:szCs w:val="22"/>
        </w:rPr>
      </w:pPr>
      <w:r w:rsidRPr="00FE4FE7">
        <w:rPr>
          <w:rFonts w:ascii="Calibri" w:hAnsi="Calibri" w:cs="Calibri"/>
          <w:bCs/>
          <w:sz w:val="22"/>
          <w:szCs w:val="22"/>
        </w:rPr>
        <w:t>Company paid social events.</w:t>
      </w:r>
    </w:p>
    <w:p w14:paraId="6F1263DF" w14:textId="77777777" w:rsidR="00BE6945" w:rsidRPr="00FE4FE7" w:rsidRDefault="00BE6945" w:rsidP="00BE6945">
      <w:pPr>
        <w:numPr>
          <w:ilvl w:val="0"/>
          <w:numId w:val="22"/>
        </w:numPr>
        <w:rPr>
          <w:rFonts w:ascii="Calibri" w:hAnsi="Calibri" w:cs="Calibri"/>
          <w:bCs/>
          <w:sz w:val="22"/>
          <w:szCs w:val="22"/>
        </w:rPr>
      </w:pPr>
      <w:r w:rsidRPr="00FE4FE7">
        <w:rPr>
          <w:rFonts w:ascii="Calibri" w:hAnsi="Calibri" w:cs="Calibri"/>
          <w:bCs/>
          <w:sz w:val="22"/>
          <w:szCs w:val="22"/>
        </w:rPr>
        <w:t>Contributory pension scheme, life assurance and paid sickness benefit.</w:t>
      </w:r>
    </w:p>
    <w:p w14:paraId="2F8E630A" w14:textId="77777777" w:rsidR="00BE6945" w:rsidRPr="00FE4FE7" w:rsidRDefault="00BE6945" w:rsidP="00BE6945">
      <w:pPr>
        <w:numPr>
          <w:ilvl w:val="0"/>
          <w:numId w:val="22"/>
        </w:numPr>
        <w:rPr>
          <w:rFonts w:ascii="Calibri" w:hAnsi="Calibri" w:cs="Calibri"/>
          <w:bCs/>
          <w:sz w:val="22"/>
          <w:szCs w:val="22"/>
        </w:rPr>
      </w:pPr>
      <w:r w:rsidRPr="00FE4FE7">
        <w:rPr>
          <w:rFonts w:ascii="Calibri" w:hAnsi="Calibri" w:cs="Calibri"/>
          <w:bCs/>
          <w:sz w:val="22"/>
          <w:szCs w:val="22"/>
        </w:rPr>
        <w:t>A comprehensive health cash plan plus Winter Flu Vaccination Scheme.</w:t>
      </w:r>
    </w:p>
    <w:p w14:paraId="047A4862" w14:textId="77777777" w:rsidR="00BE6945" w:rsidRPr="008077E7" w:rsidRDefault="00BE6945" w:rsidP="00BE6945">
      <w:pPr>
        <w:numPr>
          <w:ilvl w:val="0"/>
          <w:numId w:val="22"/>
        </w:numPr>
        <w:rPr>
          <w:rFonts w:ascii="Calibri" w:hAnsi="Calibri"/>
          <w:bCs/>
          <w:sz w:val="22"/>
          <w:szCs w:val="22"/>
        </w:rPr>
      </w:pPr>
      <w:r w:rsidRPr="00FE4FE7">
        <w:rPr>
          <w:rFonts w:ascii="Calibri" w:hAnsi="Calibri"/>
          <w:bCs/>
          <w:sz w:val="22"/>
          <w:szCs w:val="22"/>
        </w:rPr>
        <w:t>Salary Sacrifice including pensions, holiday and cycle to work schemes.</w:t>
      </w:r>
    </w:p>
    <w:p w14:paraId="2DAE8A90" w14:textId="24E67861" w:rsidR="0073668C" w:rsidRPr="00BE6945" w:rsidRDefault="00BE6945" w:rsidP="00624DD2">
      <w:pPr>
        <w:pStyle w:val="ListParagraph"/>
        <w:numPr>
          <w:ilvl w:val="0"/>
          <w:numId w:val="22"/>
        </w:numPr>
        <w:rPr>
          <w:b/>
        </w:rPr>
      </w:pPr>
      <w:r w:rsidRPr="008077E7">
        <w:rPr>
          <w:bCs/>
        </w:rPr>
        <w:t xml:space="preserve">Training opportunities </w:t>
      </w:r>
    </w:p>
    <w:p w14:paraId="14A39B29" w14:textId="77777777" w:rsidR="006E5B8B" w:rsidRPr="00FE4FE7" w:rsidRDefault="006E5B8B" w:rsidP="00624DD2">
      <w:pPr>
        <w:rPr>
          <w:rFonts w:ascii="Calibri" w:hAnsi="Calibri"/>
          <w:b/>
          <w:sz w:val="22"/>
          <w:szCs w:val="22"/>
        </w:rPr>
      </w:pPr>
    </w:p>
    <w:sectPr w:rsidR="006E5B8B" w:rsidRPr="00FE4FE7"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BF027" w14:textId="77777777" w:rsidR="0010474E" w:rsidRDefault="0010474E" w:rsidP="00750566">
      <w:r>
        <w:separator/>
      </w:r>
    </w:p>
  </w:endnote>
  <w:endnote w:type="continuationSeparator" w:id="0">
    <w:p w14:paraId="192098D8" w14:textId="77777777" w:rsidR="0010474E" w:rsidRDefault="0010474E"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altName w:val="Courier New"/>
    <w:charset w:val="00"/>
    <w:family w:val="auto"/>
    <w:pitch w:val="variable"/>
    <w:sig w:usb0="00000003" w:usb1="00000000" w:usb2="00000000" w:usb3="00000000" w:csb0="00000001" w:csb1="00000000"/>
  </w:font>
  <w:font w:name="Lucida Grande">
    <w:altName w:val="Lucida Grande"/>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E2BC" w14:textId="77777777" w:rsidR="0010474E" w:rsidRDefault="0010474E" w:rsidP="00750566">
      <w:r>
        <w:separator/>
      </w:r>
    </w:p>
  </w:footnote>
  <w:footnote w:type="continuationSeparator" w:id="0">
    <w:p w14:paraId="5DA2DBD7" w14:textId="77777777" w:rsidR="0010474E" w:rsidRDefault="0010474E" w:rsidP="00750566">
      <w:r>
        <w:continuationSeparator/>
      </w:r>
    </w:p>
  </w:footnote>
  <w:footnote w:id="1">
    <w:p w14:paraId="08D964B1" w14:textId="77777777" w:rsidR="00BE6945" w:rsidRDefault="00BE6945" w:rsidP="00BE6945">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16F88011" w14:textId="77777777" w:rsidR="00BE6945" w:rsidRDefault="00BE6945" w:rsidP="00BE69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60D47"/>
    <w:multiLevelType w:val="multilevel"/>
    <w:tmpl w:val="2764A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25"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A10D4C"/>
    <w:multiLevelType w:val="hybridMultilevel"/>
    <w:tmpl w:val="7E2A7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28"/>
  </w:num>
  <w:num w:numId="2" w16cid:durableId="936908823">
    <w:abstractNumId w:val="6"/>
  </w:num>
  <w:num w:numId="3" w16cid:durableId="1429809115">
    <w:abstractNumId w:val="14"/>
  </w:num>
  <w:num w:numId="4" w16cid:durableId="762070460">
    <w:abstractNumId w:val="8"/>
  </w:num>
  <w:num w:numId="5" w16cid:durableId="2032484428">
    <w:abstractNumId w:val="16"/>
  </w:num>
  <w:num w:numId="6" w16cid:durableId="16949214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2"/>
  </w:num>
  <w:num w:numId="8" w16cid:durableId="1924680544">
    <w:abstractNumId w:val="7"/>
  </w:num>
  <w:num w:numId="9" w16cid:durableId="1617329567">
    <w:abstractNumId w:val="21"/>
  </w:num>
  <w:num w:numId="10" w16cid:durableId="459425148">
    <w:abstractNumId w:val="10"/>
  </w:num>
  <w:num w:numId="11" w16cid:durableId="1493789580">
    <w:abstractNumId w:val="5"/>
  </w:num>
  <w:num w:numId="12" w16cid:durableId="810488433">
    <w:abstractNumId w:val="27"/>
  </w:num>
  <w:num w:numId="13" w16cid:durableId="1021247972">
    <w:abstractNumId w:val="11"/>
  </w:num>
  <w:num w:numId="14" w16cid:durableId="1146893824">
    <w:abstractNumId w:val="19"/>
  </w:num>
  <w:num w:numId="15" w16cid:durableId="1699430276">
    <w:abstractNumId w:val="4"/>
  </w:num>
  <w:num w:numId="16" w16cid:durableId="2011332129">
    <w:abstractNumId w:val="18"/>
  </w:num>
  <w:num w:numId="17" w16cid:durableId="243413645">
    <w:abstractNumId w:val="23"/>
  </w:num>
  <w:num w:numId="18" w16cid:durableId="69161938">
    <w:abstractNumId w:val="13"/>
  </w:num>
  <w:num w:numId="19" w16cid:durableId="1615866128">
    <w:abstractNumId w:val="1"/>
  </w:num>
  <w:num w:numId="20" w16cid:durableId="131099158">
    <w:abstractNumId w:val="25"/>
  </w:num>
  <w:num w:numId="21" w16cid:durableId="587538680">
    <w:abstractNumId w:val="20"/>
  </w:num>
  <w:num w:numId="22" w16cid:durableId="248272872">
    <w:abstractNumId w:val="0"/>
  </w:num>
  <w:num w:numId="23" w16cid:durableId="880744905">
    <w:abstractNumId w:val="15"/>
  </w:num>
  <w:num w:numId="24" w16cid:durableId="1700351583">
    <w:abstractNumId w:val="8"/>
  </w:num>
  <w:num w:numId="25" w16cid:durableId="2128085542">
    <w:abstractNumId w:val="2"/>
  </w:num>
  <w:num w:numId="26" w16cid:durableId="885988084">
    <w:abstractNumId w:val="12"/>
  </w:num>
  <w:num w:numId="27" w16cid:durableId="1367675582">
    <w:abstractNumId w:val="24"/>
  </w:num>
  <w:num w:numId="28" w16cid:durableId="1666979617">
    <w:abstractNumId w:val="3"/>
  </w:num>
  <w:num w:numId="29" w16cid:durableId="1794861135">
    <w:abstractNumId w:val="17"/>
    <w:lvlOverride w:ilvl="0"/>
    <w:lvlOverride w:ilvl="1"/>
    <w:lvlOverride w:ilvl="2"/>
    <w:lvlOverride w:ilvl="3"/>
    <w:lvlOverride w:ilvl="4"/>
    <w:lvlOverride w:ilvl="5"/>
    <w:lvlOverride w:ilvl="6"/>
    <w:lvlOverride w:ilvl="7"/>
    <w:lvlOverride w:ilvl="8"/>
  </w:num>
  <w:num w:numId="30" w16cid:durableId="740903391">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32835"/>
    <w:rsid w:val="00037FEC"/>
    <w:rsid w:val="00045367"/>
    <w:rsid w:val="00054E5F"/>
    <w:rsid w:val="00096118"/>
    <w:rsid w:val="000B3A83"/>
    <w:rsid w:val="000B3D4F"/>
    <w:rsid w:val="000C39AA"/>
    <w:rsid w:val="000D0C50"/>
    <w:rsid w:val="000F27F0"/>
    <w:rsid w:val="000F3F26"/>
    <w:rsid w:val="00101FE7"/>
    <w:rsid w:val="0010474E"/>
    <w:rsid w:val="001100BE"/>
    <w:rsid w:val="001306A9"/>
    <w:rsid w:val="00133A6B"/>
    <w:rsid w:val="00145642"/>
    <w:rsid w:val="001E6D7D"/>
    <w:rsid w:val="00233D35"/>
    <w:rsid w:val="00245716"/>
    <w:rsid w:val="002510BB"/>
    <w:rsid w:val="0026361C"/>
    <w:rsid w:val="00272C8C"/>
    <w:rsid w:val="0027447E"/>
    <w:rsid w:val="00275854"/>
    <w:rsid w:val="002836B3"/>
    <w:rsid w:val="00285A21"/>
    <w:rsid w:val="00286B6C"/>
    <w:rsid w:val="002876E6"/>
    <w:rsid w:val="00294D5D"/>
    <w:rsid w:val="002A6211"/>
    <w:rsid w:val="00300F45"/>
    <w:rsid w:val="003156FC"/>
    <w:rsid w:val="00335522"/>
    <w:rsid w:val="00342FEA"/>
    <w:rsid w:val="00345C4C"/>
    <w:rsid w:val="003467EC"/>
    <w:rsid w:val="00353F39"/>
    <w:rsid w:val="0036636A"/>
    <w:rsid w:val="0037329B"/>
    <w:rsid w:val="003772CC"/>
    <w:rsid w:val="003937CC"/>
    <w:rsid w:val="003A124E"/>
    <w:rsid w:val="003A2B36"/>
    <w:rsid w:val="003A6E30"/>
    <w:rsid w:val="003B0F45"/>
    <w:rsid w:val="003B205E"/>
    <w:rsid w:val="003D00ED"/>
    <w:rsid w:val="003D2894"/>
    <w:rsid w:val="003D50F8"/>
    <w:rsid w:val="004019C4"/>
    <w:rsid w:val="00460B55"/>
    <w:rsid w:val="004B01B8"/>
    <w:rsid w:val="004B0C45"/>
    <w:rsid w:val="004B287A"/>
    <w:rsid w:val="004D57F0"/>
    <w:rsid w:val="004E297B"/>
    <w:rsid w:val="004E3E6F"/>
    <w:rsid w:val="00522595"/>
    <w:rsid w:val="0053369D"/>
    <w:rsid w:val="0056607D"/>
    <w:rsid w:val="005831FC"/>
    <w:rsid w:val="00592A9B"/>
    <w:rsid w:val="005A5F45"/>
    <w:rsid w:val="005B01B5"/>
    <w:rsid w:val="005B4B0D"/>
    <w:rsid w:val="005D05F1"/>
    <w:rsid w:val="005E56FE"/>
    <w:rsid w:val="005E7581"/>
    <w:rsid w:val="005F3E77"/>
    <w:rsid w:val="005F5BF1"/>
    <w:rsid w:val="00605348"/>
    <w:rsid w:val="00613010"/>
    <w:rsid w:val="00624DD2"/>
    <w:rsid w:val="00661F7D"/>
    <w:rsid w:val="0067335F"/>
    <w:rsid w:val="006823C7"/>
    <w:rsid w:val="00692FF1"/>
    <w:rsid w:val="006A66BA"/>
    <w:rsid w:val="006D2391"/>
    <w:rsid w:val="006D5245"/>
    <w:rsid w:val="006E01EB"/>
    <w:rsid w:val="006E5B8B"/>
    <w:rsid w:val="006F6EB6"/>
    <w:rsid w:val="006F7024"/>
    <w:rsid w:val="007103FE"/>
    <w:rsid w:val="0072545F"/>
    <w:rsid w:val="00736134"/>
    <w:rsid w:val="0073668C"/>
    <w:rsid w:val="0074115C"/>
    <w:rsid w:val="00750566"/>
    <w:rsid w:val="00753C55"/>
    <w:rsid w:val="00774604"/>
    <w:rsid w:val="00775BE0"/>
    <w:rsid w:val="007827A5"/>
    <w:rsid w:val="00786251"/>
    <w:rsid w:val="007B4F45"/>
    <w:rsid w:val="007C2FA2"/>
    <w:rsid w:val="007C55A6"/>
    <w:rsid w:val="007D0359"/>
    <w:rsid w:val="007D4009"/>
    <w:rsid w:val="007E16CA"/>
    <w:rsid w:val="007E3629"/>
    <w:rsid w:val="007E7C39"/>
    <w:rsid w:val="007F17BA"/>
    <w:rsid w:val="00802DAF"/>
    <w:rsid w:val="008341AA"/>
    <w:rsid w:val="008347FC"/>
    <w:rsid w:val="00841640"/>
    <w:rsid w:val="00853BA8"/>
    <w:rsid w:val="00867281"/>
    <w:rsid w:val="00885252"/>
    <w:rsid w:val="008953FD"/>
    <w:rsid w:val="00897DBE"/>
    <w:rsid w:val="008C426E"/>
    <w:rsid w:val="008E13D4"/>
    <w:rsid w:val="008E3669"/>
    <w:rsid w:val="008E5201"/>
    <w:rsid w:val="008E6EE2"/>
    <w:rsid w:val="00906E71"/>
    <w:rsid w:val="00916F0E"/>
    <w:rsid w:val="009302E5"/>
    <w:rsid w:val="00930FDA"/>
    <w:rsid w:val="009435F4"/>
    <w:rsid w:val="00955D92"/>
    <w:rsid w:val="00987F74"/>
    <w:rsid w:val="009A43C5"/>
    <w:rsid w:val="009D1440"/>
    <w:rsid w:val="009E7C7C"/>
    <w:rsid w:val="00A042B0"/>
    <w:rsid w:val="00A2275B"/>
    <w:rsid w:val="00A66715"/>
    <w:rsid w:val="00A721A5"/>
    <w:rsid w:val="00A74693"/>
    <w:rsid w:val="00A91CD7"/>
    <w:rsid w:val="00AC1C8C"/>
    <w:rsid w:val="00AC28DD"/>
    <w:rsid w:val="00AC5C26"/>
    <w:rsid w:val="00AD0D94"/>
    <w:rsid w:val="00AF1E11"/>
    <w:rsid w:val="00AF6508"/>
    <w:rsid w:val="00B15C81"/>
    <w:rsid w:val="00B213C4"/>
    <w:rsid w:val="00B45408"/>
    <w:rsid w:val="00B54A66"/>
    <w:rsid w:val="00B55C50"/>
    <w:rsid w:val="00B57045"/>
    <w:rsid w:val="00B70805"/>
    <w:rsid w:val="00B7462C"/>
    <w:rsid w:val="00BA064D"/>
    <w:rsid w:val="00BB0EBE"/>
    <w:rsid w:val="00BB1FE5"/>
    <w:rsid w:val="00BB43BD"/>
    <w:rsid w:val="00BB752A"/>
    <w:rsid w:val="00BC5C46"/>
    <w:rsid w:val="00BD5E49"/>
    <w:rsid w:val="00BE3E24"/>
    <w:rsid w:val="00BE40DC"/>
    <w:rsid w:val="00BE6945"/>
    <w:rsid w:val="00BF3D89"/>
    <w:rsid w:val="00BF68BF"/>
    <w:rsid w:val="00C032E8"/>
    <w:rsid w:val="00C06E50"/>
    <w:rsid w:val="00C1500F"/>
    <w:rsid w:val="00C15DBC"/>
    <w:rsid w:val="00C238AE"/>
    <w:rsid w:val="00C24611"/>
    <w:rsid w:val="00C57423"/>
    <w:rsid w:val="00C61035"/>
    <w:rsid w:val="00CD1F22"/>
    <w:rsid w:val="00CD4061"/>
    <w:rsid w:val="00CD5FA7"/>
    <w:rsid w:val="00CD62ED"/>
    <w:rsid w:val="00CD6BA8"/>
    <w:rsid w:val="00CE5364"/>
    <w:rsid w:val="00D02F04"/>
    <w:rsid w:val="00D31673"/>
    <w:rsid w:val="00D41AE4"/>
    <w:rsid w:val="00D46FCD"/>
    <w:rsid w:val="00D47776"/>
    <w:rsid w:val="00D53F68"/>
    <w:rsid w:val="00D603BB"/>
    <w:rsid w:val="00D66797"/>
    <w:rsid w:val="00D71264"/>
    <w:rsid w:val="00DC5652"/>
    <w:rsid w:val="00DE4980"/>
    <w:rsid w:val="00DF14CA"/>
    <w:rsid w:val="00E12268"/>
    <w:rsid w:val="00E1261B"/>
    <w:rsid w:val="00E129E2"/>
    <w:rsid w:val="00E140AB"/>
    <w:rsid w:val="00E2744F"/>
    <w:rsid w:val="00E32AAC"/>
    <w:rsid w:val="00E40EED"/>
    <w:rsid w:val="00E4421A"/>
    <w:rsid w:val="00E462B2"/>
    <w:rsid w:val="00E52F07"/>
    <w:rsid w:val="00E5450D"/>
    <w:rsid w:val="00E61073"/>
    <w:rsid w:val="00E757B7"/>
    <w:rsid w:val="00E826BC"/>
    <w:rsid w:val="00E9501E"/>
    <w:rsid w:val="00EA0627"/>
    <w:rsid w:val="00EA72F4"/>
    <w:rsid w:val="00EC765B"/>
    <w:rsid w:val="00ED713E"/>
    <w:rsid w:val="00EF18C5"/>
    <w:rsid w:val="00F11C63"/>
    <w:rsid w:val="00F150FE"/>
    <w:rsid w:val="00F15667"/>
    <w:rsid w:val="00F43A40"/>
    <w:rsid w:val="00F47EEE"/>
    <w:rsid w:val="00F67510"/>
    <w:rsid w:val="00F80FAE"/>
    <w:rsid w:val="00F97900"/>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7348C-5E43-4ABF-BC1B-C213A83E6CAF}">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0e96736b-fc29-4335-be1a-49136fb1a249"/>
    <ds:schemaRef ds:uri="http://purl.org/dc/elements/1.1/"/>
    <ds:schemaRef ds:uri="http://www.w3.org/XML/1998/namespace"/>
    <ds:schemaRef ds:uri="http://purl.org/dc/dcmitype/"/>
    <ds:schemaRef ds:uri="672b42cc-0654-4ea4-bbf8-761c8f6854f1"/>
    <ds:schemaRef ds:uri="http://schemas.microsoft.com/sharepoint/v3"/>
    <ds:schemaRef ds:uri="http://purl.org/dc/terms/"/>
  </ds:schemaRefs>
</ds:datastoreItem>
</file>

<file path=customXml/itemProps2.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3.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4.xml><?xml version="1.0" encoding="utf-8"?>
<ds:datastoreItem xmlns:ds="http://schemas.openxmlformats.org/officeDocument/2006/customXml" ds:itemID="{E7171732-6BFF-4745-A1E1-30420C355265}">
  <ds:schemaRefs>
    <ds:schemaRef ds:uri="http://schemas.microsoft.com/office/2006/metadata/longProperties"/>
  </ds:schemaRefs>
</ds:datastoreItem>
</file>

<file path=customXml/itemProps5.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4142</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14</cp:revision>
  <cp:lastPrinted>2023-03-01T16:07:00Z</cp:lastPrinted>
  <dcterms:created xsi:type="dcterms:W3CDTF">2025-05-13T13:26:00Z</dcterms:created>
  <dcterms:modified xsi:type="dcterms:W3CDTF">2025-05-13T13:41:00Z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