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D1B4" w14:textId="77777777" w:rsidR="006823C7" w:rsidRPr="00104608" w:rsidRDefault="006823C7" w:rsidP="003D2894">
      <w:pPr>
        <w:pStyle w:val="Heading8"/>
        <w:spacing w:before="0" w:after="0"/>
        <w:rPr>
          <w:rFonts w:asciiTheme="minorHAnsi" w:hAnsiTheme="minorHAnsi" w:cstheme="minorHAnsi"/>
          <w:bCs/>
          <w:i w:val="0"/>
        </w:rPr>
      </w:pPr>
      <w:r w:rsidRPr="00104608">
        <w:rPr>
          <w:rFonts w:asciiTheme="minorHAnsi" w:hAnsiTheme="minorHAnsi" w:cstheme="minorHAnsi"/>
          <w:bCs/>
          <w:i w:val="0"/>
        </w:rPr>
        <w:t>JOB DESCRIPTION</w:t>
      </w:r>
    </w:p>
    <w:p w14:paraId="10525996" w14:textId="77777777" w:rsidR="00FF5E96" w:rsidRPr="00104608" w:rsidRDefault="00FF5E96" w:rsidP="00FF5E96">
      <w:pPr>
        <w:rPr>
          <w:rFonts w:asciiTheme="minorHAnsi" w:hAnsiTheme="minorHAnsi" w:cstheme="minorHAnsi"/>
        </w:rPr>
      </w:pPr>
    </w:p>
    <w:p w14:paraId="3354B225" w14:textId="118E285E" w:rsidR="00FF5E96" w:rsidRPr="00B74971" w:rsidRDefault="00FD7E7E" w:rsidP="00FF5E96">
      <w:pPr>
        <w:rPr>
          <w:rFonts w:asciiTheme="minorHAnsi" w:hAnsiTheme="minorHAnsi" w:cstheme="minorHAnsi"/>
          <w:b/>
          <w:bCs/>
        </w:rPr>
      </w:pPr>
      <w:r w:rsidRPr="00B74971">
        <w:rPr>
          <w:rFonts w:asciiTheme="minorHAnsi" w:hAnsiTheme="minorHAnsi" w:cstheme="minorHAnsi"/>
          <w:b/>
          <w:bCs/>
        </w:rPr>
        <w:t xml:space="preserve">Casual </w:t>
      </w:r>
      <w:r w:rsidR="000E71C3" w:rsidRPr="00B74971">
        <w:rPr>
          <w:rFonts w:asciiTheme="minorHAnsi" w:hAnsiTheme="minorHAnsi" w:cstheme="minorHAnsi"/>
          <w:b/>
          <w:bCs/>
        </w:rPr>
        <w:t>Creative Team</w:t>
      </w:r>
    </w:p>
    <w:p w14:paraId="6841D26F" w14:textId="77777777" w:rsidR="004E3E6F" w:rsidRPr="00104608" w:rsidRDefault="004E3E6F" w:rsidP="0053369D">
      <w:pPr>
        <w:widowControl w:val="0"/>
        <w:rPr>
          <w:rFonts w:asciiTheme="minorHAnsi" w:hAnsiTheme="minorHAnsi" w:cstheme="minorHAnsi"/>
          <w:b/>
          <w:snapToGrid w:val="0"/>
        </w:rPr>
      </w:pPr>
    </w:p>
    <w:p w14:paraId="4032E9D4" w14:textId="6D21BE2E" w:rsidR="0053369D" w:rsidRPr="00104608" w:rsidRDefault="0053369D" w:rsidP="0053369D">
      <w:pPr>
        <w:widowControl w:val="0"/>
        <w:rPr>
          <w:rFonts w:asciiTheme="minorHAnsi" w:hAnsiTheme="minorHAnsi" w:cstheme="minorHAnsi"/>
          <w:b/>
          <w:snapToGrid w:val="0"/>
        </w:rPr>
      </w:pPr>
      <w:r w:rsidRPr="00104608">
        <w:rPr>
          <w:rFonts w:asciiTheme="minorHAnsi" w:hAnsiTheme="minorHAnsi" w:cstheme="minorHAnsi"/>
          <w:b/>
          <w:snapToGrid w:val="0"/>
        </w:rPr>
        <w:t>SITE:</w:t>
      </w:r>
      <w:r w:rsidRPr="00104608">
        <w:rPr>
          <w:rFonts w:asciiTheme="minorHAnsi" w:hAnsiTheme="minorHAnsi" w:cstheme="minorHAnsi"/>
          <w:b/>
          <w:snapToGrid w:val="0"/>
        </w:rPr>
        <w:tab/>
      </w:r>
      <w:r w:rsidRPr="00104608">
        <w:rPr>
          <w:rFonts w:asciiTheme="minorHAnsi" w:hAnsiTheme="minorHAnsi" w:cstheme="minorHAnsi"/>
          <w:b/>
          <w:snapToGrid w:val="0"/>
        </w:rPr>
        <w:tab/>
      </w:r>
      <w:r w:rsidR="003A5EDE" w:rsidRPr="00104608">
        <w:rPr>
          <w:rFonts w:asciiTheme="minorHAnsi" w:hAnsiTheme="minorHAnsi" w:cstheme="minorHAnsi"/>
          <w:b/>
          <w:snapToGrid w:val="0"/>
        </w:rPr>
        <w:tab/>
      </w:r>
      <w:r w:rsidR="003A5EDE" w:rsidRPr="00104608">
        <w:rPr>
          <w:rFonts w:asciiTheme="minorHAnsi" w:hAnsiTheme="minorHAnsi" w:cstheme="minorHAnsi"/>
          <w:b/>
          <w:snapToGrid w:val="0"/>
        </w:rPr>
        <w:tab/>
      </w:r>
      <w:r w:rsidR="003A5EDE" w:rsidRPr="00104608">
        <w:rPr>
          <w:rFonts w:asciiTheme="minorHAnsi" w:hAnsiTheme="minorHAnsi" w:cstheme="minorHAnsi"/>
          <w:b/>
          <w:snapToGrid w:val="0"/>
        </w:rPr>
        <w:tab/>
      </w:r>
      <w:r w:rsidR="003A5EDE" w:rsidRPr="00104608">
        <w:rPr>
          <w:rFonts w:asciiTheme="minorHAnsi" w:hAnsiTheme="minorHAnsi" w:cstheme="minorHAnsi"/>
          <w:bCs/>
          <w:snapToGrid w:val="0"/>
        </w:rPr>
        <w:t>W5 Business Unit, Odyssey Trust</w:t>
      </w:r>
      <w:r w:rsidRPr="00104608">
        <w:rPr>
          <w:rFonts w:asciiTheme="minorHAnsi" w:hAnsiTheme="minorHAnsi" w:cstheme="minorHAnsi"/>
          <w:b/>
          <w:snapToGrid w:val="0"/>
        </w:rPr>
        <w:tab/>
      </w:r>
      <w:r w:rsidR="00F80FAE" w:rsidRPr="00104608">
        <w:rPr>
          <w:rFonts w:asciiTheme="minorHAnsi" w:hAnsiTheme="minorHAnsi" w:cstheme="minorHAnsi"/>
          <w:b/>
          <w:snapToGrid w:val="0"/>
        </w:rPr>
        <w:tab/>
      </w:r>
      <w:r w:rsidR="00032835" w:rsidRPr="00104608">
        <w:rPr>
          <w:rFonts w:asciiTheme="minorHAnsi" w:hAnsiTheme="minorHAnsi" w:cstheme="minorHAnsi"/>
          <w:b/>
          <w:snapToGrid w:val="0"/>
        </w:rPr>
        <w:tab/>
      </w:r>
      <w:r w:rsidRPr="00104608">
        <w:rPr>
          <w:rFonts w:asciiTheme="minorHAnsi" w:hAnsiTheme="minorHAnsi" w:cstheme="minorHAnsi"/>
          <w:b/>
          <w:snapToGrid w:val="0"/>
        </w:rPr>
        <w:tab/>
      </w:r>
    </w:p>
    <w:p w14:paraId="7C414D5E" w14:textId="2AA3FCFA" w:rsidR="003467EC" w:rsidRPr="00104608" w:rsidRDefault="003467EC" w:rsidP="003467EC">
      <w:pPr>
        <w:widowControl w:val="0"/>
        <w:rPr>
          <w:rFonts w:asciiTheme="minorHAnsi" w:hAnsiTheme="minorHAnsi" w:cstheme="minorHAnsi"/>
          <w:bCs/>
          <w:snapToGrid w:val="0"/>
        </w:rPr>
      </w:pPr>
      <w:r w:rsidRPr="00104608">
        <w:rPr>
          <w:rFonts w:asciiTheme="minorHAnsi" w:hAnsiTheme="minorHAnsi" w:cstheme="minorHAnsi"/>
          <w:b/>
          <w:snapToGrid w:val="0"/>
        </w:rPr>
        <w:t>LOCATION:</w:t>
      </w:r>
      <w:r w:rsidRPr="00104608">
        <w:rPr>
          <w:rFonts w:asciiTheme="minorHAnsi" w:hAnsiTheme="minorHAnsi" w:cstheme="minorHAnsi"/>
          <w:b/>
          <w:snapToGrid w:val="0"/>
        </w:rPr>
        <w:tab/>
      </w:r>
      <w:r w:rsidRPr="00104608">
        <w:rPr>
          <w:rFonts w:asciiTheme="minorHAnsi" w:hAnsiTheme="minorHAnsi" w:cstheme="minorHAnsi"/>
          <w:b/>
          <w:snapToGrid w:val="0"/>
        </w:rPr>
        <w:tab/>
      </w:r>
      <w:r w:rsidRPr="00104608">
        <w:rPr>
          <w:rFonts w:asciiTheme="minorHAnsi" w:hAnsiTheme="minorHAnsi" w:cstheme="minorHAnsi"/>
          <w:b/>
          <w:snapToGrid w:val="0"/>
        </w:rPr>
        <w:tab/>
      </w:r>
      <w:r w:rsidR="001D4AF5" w:rsidRPr="00104608">
        <w:rPr>
          <w:rFonts w:asciiTheme="minorHAnsi" w:hAnsiTheme="minorHAnsi" w:cstheme="minorHAnsi"/>
          <w:b/>
          <w:snapToGrid w:val="0"/>
        </w:rPr>
        <w:tab/>
      </w:r>
      <w:r w:rsidR="00312513" w:rsidRPr="00104608">
        <w:rPr>
          <w:rFonts w:asciiTheme="minorHAnsi" w:hAnsiTheme="minorHAnsi" w:cstheme="minorHAnsi"/>
          <w:bCs/>
          <w:snapToGrid w:val="0"/>
        </w:rPr>
        <w:t>Queen’s Quay, Belfast, BT3 9QQ</w:t>
      </w:r>
    </w:p>
    <w:p w14:paraId="32534F60" w14:textId="5C248B26" w:rsidR="00826128" w:rsidRPr="00104608" w:rsidRDefault="0053369D" w:rsidP="00BA064D">
      <w:pPr>
        <w:widowControl w:val="0"/>
        <w:rPr>
          <w:rFonts w:asciiTheme="minorHAnsi" w:hAnsiTheme="minorHAnsi" w:cstheme="minorHAnsi"/>
          <w:bCs/>
          <w:snapToGrid w:val="0"/>
        </w:rPr>
      </w:pPr>
      <w:r w:rsidRPr="00104608">
        <w:rPr>
          <w:rFonts w:asciiTheme="minorHAnsi" w:hAnsiTheme="minorHAnsi" w:cstheme="minorHAnsi"/>
          <w:b/>
          <w:snapToGrid w:val="0"/>
        </w:rPr>
        <w:t>RESPONSIBLE TO:</w:t>
      </w:r>
      <w:r w:rsidRPr="00104608">
        <w:rPr>
          <w:rFonts w:asciiTheme="minorHAnsi" w:hAnsiTheme="minorHAnsi" w:cstheme="minorHAnsi"/>
          <w:b/>
          <w:snapToGrid w:val="0"/>
        </w:rPr>
        <w:tab/>
      </w:r>
      <w:r w:rsidR="00312513" w:rsidRPr="00104608">
        <w:rPr>
          <w:rFonts w:asciiTheme="minorHAnsi" w:hAnsiTheme="minorHAnsi" w:cstheme="minorHAnsi"/>
          <w:b/>
          <w:snapToGrid w:val="0"/>
        </w:rPr>
        <w:tab/>
      </w:r>
      <w:r w:rsidR="00104608">
        <w:rPr>
          <w:rFonts w:asciiTheme="minorHAnsi" w:hAnsiTheme="minorHAnsi" w:cstheme="minorHAnsi"/>
          <w:b/>
          <w:snapToGrid w:val="0"/>
        </w:rPr>
        <w:tab/>
      </w:r>
      <w:r w:rsidR="000E71C3" w:rsidRPr="00104608">
        <w:rPr>
          <w:rFonts w:asciiTheme="minorHAnsi" w:hAnsiTheme="minorHAnsi" w:cstheme="minorHAnsi"/>
          <w:bCs/>
          <w:snapToGrid w:val="0"/>
        </w:rPr>
        <w:t>Creative Lead</w:t>
      </w:r>
    </w:p>
    <w:p w14:paraId="704209CE" w14:textId="11D39F36" w:rsidR="0053369D" w:rsidRPr="00104608" w:rsidRDefault="00826128" w:rsidP="00BA064D">
      <w:pPr>
        <w:widowControl w:val="0"/>
        <w:rPr>
          <w:rFonts w:asciiTheme="minorHAnsi" w:hAnsiTheme="minorHAnsi" w:cstheme="minorHAnsi"/>
          <w:b/>
          <w:snapToGrid w:val="0"/>
        </w:rPr>
      </w:pPr>
      <w:r w:rsidRPr="00104608">
        <w:rPr>
          <w:rFonts w:asciiTheme="minorHAnsi" w:hAnsiTheme="minorHAnsi" w:cstheme="minorHAnsi"/>
          <w:b/>
          <w:snapToGrid w:val="0"/>
        </w:rPr>
        <w:t>REPORTING TO:</w:t>
      </w:r>
      <w:r w:rsidRPr="00104608">
        <w:rPr>
          <w:rFonts w:asciiTheme="minorHAnsi" w:hAnsiTheme="minorHAnsi" w:cstheme="minorHAnsi"/>
          <w:b/>
          <w:snapToGrid w:val="0"/>
        </w:rPr>
        <w:tab/>
      </w:r>
      <w:r w:rsidRPr="00104608">
        <w:rPr>
          <w:rFonts w:asciiTheme="minorHAnsi" w:hAnsiTheme="minorHAnsi" w:cstheme="minorHAnsi"/>
          <w:b/>
          <w:snapToGrid w:val="0"/>
        </w:rPr>
        <w:tab/>
      </w:r>
      <w:r w:rsidRPr="00104608">
        <w:rPr>
          <w:rFonts w:asciiTheme="minorHAnsi" w:hAnsiTheme="minorHAnsi" w:cstheme="minorHAnsi"/>
          <w:b/>
          <w:snapToGrid w:val="0"/>
        </w:rPr>
        <w:tab/>
      </w:r>
      <w:r w:rsidRPr="00104608">
        <w:rPr>
          <w:rFonts w:asciiTheme="minorHAnsi" w:hAnsiTheme="minorHAnsi" w:cstheme="minorHAnsi"/>
          <w:bCs/>
          <w:snapToGrid w:val="0"/>
        </w:rPr>
        <w:t>Visitor Experience Manager</w:t>
      </w:r>
      <w:r w:rsidR="0053369D" w:rsidRPr="00104608">
        <w:rPr>
          <w:rFonts w:asciiTheme="minorHAnsi" w:hAnsiTheme="minorHAnsi" w:cstheme="minorHAnsi"/>
          <w:bCs/>
          <w:snapToGrid w:val="0"/>
        </w:rPr>
        <w:tab/>
      </w:r>
    </w:p>
    <w:p w14:paraId="3B117EDD" w14:textId="75C64BE7" w:rsidR="003275D3" w:rsidRPr="00104608" w:rsidRDefault="00955D92" w:rsidP="003275D3">
      <w:pPr>
        <w:widowControl w:val="0"/>
        <w:ind w:left="3600" w:hanging="3600"/>
        <w:rPr>
          <w:rFonts w:asciiTheme="minorHAnsi" w:hAnsiTheme="minorHAnsi" w:cstheme="minorHAnsi"/>
          <w:b/>
          <w:snapToGrid w:val="0"/>
        </w:rPr>
      </w:pPr>
      <w:r w:rsidRPr="00104608">
        <w:rPr>
          <w:rFonts w:asciiTheme="minorHAnsi" w:hAnsiTheme="minorHAnsi" w:cstheme="minorHAnsi"/>
          <w:b/>
          <w:snapToGrid w:val="0"/>
        </w:rPr>
        <w:t>TERMS</w:t>
      </w:r>
      <w:r w:rsidR="003467EC" w:rsidRPr="00104608">
        <w:rPr>
          <w:rFonts w:asciiTheme="minorHAnsi" w:hAnsiTheme="minorHAnsi" w:cstheme="minorHAnsi"/>
          <w:b/>
          <w:snapToGrid w:val="0"/>
        </w:rPr>
        <w:t>:</w:t>
      </w:r>
      <w:r w:rsidR="00104608">
        <w:rPr>
          <w:rFonts w:asciiTheme="minorHAnsi" w:hAnsiTheme="minorHAnsi" w:cstheme="minorHAnsi"/>
          <w:b/>
          <w:snapToGrid w:val="0"/>
        </w:rPr>
        <w:tab/>
      </w:r>
      <w:r w:rsidR="008D62E8" w:rsidRPr="00104608">
        <w:rPr>
          <w:rFonts w:asciiTheme="minorHAnsi" w:hAnsiTheme="minorHAnsi" w:cstheme="minorHAnsi"/>
          <w:bCs/>
          <w:snapToGrid w:val="0"/>
        </w:rPr>
        <w:t>Casual</w:t>
      </w:r>
      <w:r w:rsidR="003275D3" w:rsidRPr="00104608">
        <w:rPr>
          <w:rFonts w:asciiTheme="minorHAnsi" w:hAnsiTheme="minorHAnsi" w:cstheme="minorHAnsi"/>
          <w:bCs/>
          <w:snapToGrid w:val="0"/>
        </w:rPr>
        <w:t xml:space="preserve"> Hours will include weekends and occasional evenings</w:t>
      </w:r>
      <w:r w:rsidR="003275D3" w:rsidRPr="00104608">
        <w:rPr>
          <w:rFonts w:asciiTheme="minorHAnsi" w:hAnsiTheme="minorHAnsi" w:cstheme="minorHAnsi"/>
          <w:b/>
          <w:snapToGrid w:val="0"/>
        </w:rPr>
        <w:t xml:space="preserve"> </w:t>
      </w:r>
    </w:p>
    <w:p w14:paraId="14D65094" w14:textId="535AC42B" w:rsidR="0053369D" w:rsidRPr="00B74971" w:rsidRDefault="00D46FCD" w:rsidP="0053369D">
      <w:pPr>
        <w:widowControl w:val="0"/>
        <w:rPr>
          <w:rFonts w:asciiTheme="minorHAnsi" w:hAnsiTheme="minorHAnsi" w:cstheme="minorHAnsi"/>
          <w:bCs/>
          <w:snapToGrid w:val="0"/>
        </w:rPr>
      </w:pPr>
      <w:r w:rsidRPr="00104608">
        <w:rPr>
          <w:rFonts w:asciiTheme="minorHAnsi" w:hAnsiTheme="minorHAnsi" w:cstheme="minorHAnsi"/>
          <w:b/>
          <w:snapToGrid w:val="0"/>
        </w:rPr>
        <w:t>DATE:</w:t>
      </w:r>
      <w:r w:rsidRPr="00104608">
        <w:rPr>
          <w:rFonts w:asciiTheme="minorHAnsi" w:hAnsiTheme="minorHAnsi" w:cstheme="minorHAnsi"/>
          <w:b/>
          <w:snapToGrid w:val="0"/>
        </w:rPr>
        <w:tab/>
      </w:r>
      <w:r w:rsidRPr="00104608">
        <w:rPr>
          <w:rFonts w:asciiTheme="minorHAnsi" w:hAnsiTheme="minorHAnsi" w:cstheme="minorHAnsi"/>
          <w:b/>
          <w:snapToGrid w:val="0"/>
        </w:rPr>
        <w:tab/>
      </w:r>
      <w:r w:rsidRPr="00104608">
        <w:rPr>
          <w:rFonts w:asciiTheme="minorHAnsi" w:hAnsiTheme="minorHAnsi" w:cstheme="minorHAnsi"/>
          <w:b/>
          <w:snapToGrid w:val="0"/>
        </w:rPr>
        <w:tab/>
      </w:r>
      <w:r w:rsidR="0036636A" w:rsidRPr="00104608">
        <w:rPr>
          <w:rFonts w:asciiTheme="minorHAnsi" w:hAnsiTheme="minorHAnsi" w:cstheme="minorHAnsi"/>
          <w:b/>
          <w:snapToGrid w:val="0"/>
        </w:rPr>
        <w:tab/>
      </w:r>
      <w:r w:rsidR="00104608">
        <w:rPr>
          <w:rFonts w:asciiTheme="minorHAnsi" w:hAnsiTheme="minorHAnsi" w:cstheme="minorHAnsi"/>
          <w:b/>
          <w:snapToGrid w:val="0"/>
        </w:rPr>
        <w:tab/>
      </w:r>
      <w:r w:rsidR="00207BB2" w:rsidRPr="00B74971">
        <w:rPr>
          <w:rFonts w:asciiTheme="minorHAnsi" w:hAnsiTheme="minorHAnsi" w:cstheme="minorHAnsi"/>
          <w:bCs/>
          <w:snapToGrid w:val="0"/>
        </w:rPr>
        <w:t>December</w:t>
      </w:r>
      <w:r w:rsidR="003275D3" w:rsidRPr="00B74971">
        <w:rPr>
          <w:rFonts w:asciiTheme="minorHAnsi" w:hAnsiTheme="minorHAnsi" w:cstheme="minorHAnsi"/>
          <w:bCs/>
          <w:snapToGrid w:val="0"/>
        </w:rPr>
        <w:t xml:space="preserve"> 2025</w:t>
      </w:r>
    </w:p>
    <w:p w14:paraId="7CDDF31C" w14:textId="77777777" w:rsidR="0053369D" w:rsidRPr="00104608" w:rsidRDefault="0053369D" w:rsidP="0053369D">
      <w:pPr>
        <w:widowControl w:val="0"/>
        <w:rPr>
          <w:rFonts w:asciiTheme="minorHAnsi" w:hAnsiTheme="minorHAnsi" w:cstheme="minorHAnsi"/>
          <w:snapToGrid w:val="0"/>
        </w:rPr>
      </w:pPr>
    </w:p>
    <w:p w14:paraId="69C485F6" w14:textId="77777777" w:rsidR="0053369D" w:rsidRPr="00104608" w:rsidRDefault="0053369D" w:rsidP="00F97900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  <w:r w:rsidRPr="00104608">
        <w:rPr>
          <w:rFonts w:asciiTheme="minorHAnsi" w:hAnsiTheme="minorHAnsi" w:cstheme="minorHAnsi"/>
          <w:b/>
          <w:snapToGrid w:val="0"/>
        </w:rPr>
        <w:t>OVERALL PURPOSE OF THE JOB:</w:t>
      </w:r>
      <w:r w:rsidR="00F97900" w:rsidRPr="00104608">
        <w:rPr>
          <w:rFonts w:asciiTheme="minorHAnsi" w:hAnsiTheme="minorHAnsi" w:cstheme="minorHAnsi"/>
          <w:b/>
          <w:snapToGrid w:val="0"/>
        </w:rPr>
        <w:tab/>
      </w:r>
    </w:p>
    <w:p w14:paraId="5E2B94F0" w14:textId="5CA6AE12" w:rsidR="00F26715" w:rsidRPr="00104608" w:rsidRDefault="00D51D4A" w:rsidP="008E3669">
      <w:pPr>
        <w:contextualSpacing/>
        <w:jc w:val="both"/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 xml:space="preserve">This is an exciting </w:t>
      </w:r>
      <w:r w:rsidR="008833FB" w:rsidRPr="00104608">
        <w:rPr>
          <w:rFonts w:asciiTheme="minorHAnsi" w:hAnsiTheme="minorHAnsi" w:cstheme="minorHAnsi"/>
        </w:rPr>
        <w:t xml:space="preserve">casual </w:t>
      </w:r>
      <w:r w:rsidRPr="00104608">
        <w:rPr>
          <w:rFonts w:asciiTheme="minorHAnsi" w:hAnsiTheme="minorHAnsi" w:cstheme="minorHAnsi"/>
        </w:rPr>
        <w:t xml:space="preserve">role working in </w:t>
      </w:r>
      <w:r w:rsidR="00750F7C" w:rsidRPr="00104608">
        <w:rPr>
          <w:rFonts w:asciiTheme="minorHAnsi" w:hAnsiTheme="minorHAnsi" w:cstheme="minorHAnsi"/>
        </w:rPr>
        <w:t xml:space="preserve">W5’s </w:t>
      </w:r>
      <w:r w:rsidR="00207BB2" w:rsidRPr="00104608">
        <w:rPr>
          <w:rFonts w:asciiTheme="minorHAnsi" w:hAnsiTheme="minorHAnsi" w:cstheme="minorHAnsi"/>
        </w:rPr>
        <w:t>Creative Team</w:t>
      </w:r>
      <w:r w:rsidR="00E16B51" w:rsidRPr="00104608">
        <w:rPr>
          <w:rFonts w:asciiTheme="minorHAnsi" w:hAnsiTheme="minorHAnsi" w:cstheme="minorHAnsi"/>
        </w:rPr>
        <w:t xml:space="preserve">, </w:t>
      </w:r>
      <w:r w:rsidR="002D6496" w:rsidRPr="00104608">
        <w:rPr>
          <w:rFonts w:asciiTheme="minorHAnsi" w:hAnsiTheme="minorHAnsi" w:cstheme="minorHAnsi"/>
        </w:rPr>
        <w:t xml:space="preserve">bring W5 to life </w:t>
      </w:r>
      <w:r w:rsidR="00B82A00" w:rsidRPr="00104608">
        <w:rPr>
          <w:rFonts w:asciiTheme="minorHAnsi" w:hAnsiTheme="minorHAnsi" w:cstheme="minorHAnsi"/>
        </w:rPr>
        <w:t>for seasonal events</w:t>
      </w:r>
      <w:r w:rsidR="000E4DF2" w:rsidRPr="00104608">
        <w:rPr>
          <w:rFonts w:asciiTheme="minorHAnsi" w:hAnsiTheme="minorHAnsi" w:cstheme="minorHAnsi"/>
        </w:rPr>
        <w:t xml:space="preserve">, exhibitions </w:t>
      </w:r>
      <w:r w:rsidR="000A58C6" w:rsidRPr="00795D94">
        <w:rPr>
          <w:rFonts w:asciiTheme="minorHAnsi" w:hAnsiTheme="minorHAnsi" w:cstheme="minorHAnsi"/>
        </w:rPr>
        <w:t xml:space="preserve">including </w:t>
      </w:r>
      <w:r w:rsidR="000E4DF2" w:rsidRPr="00795D94">
        <w:rPr>
          <w:rFonts w:asciiTheme="minorHAnsi" w:hAnsiTheme="minorHAnsi" w:cstheme="minorHAnsi"/>
        </w:rPr>
        <w:t>themed</w:t>
      </w:r>
      <w:r w:rsidR="00E16B51" w:rsidRPr="00795D94">
        <w:rPr>
          <w:rFonts w:asciiTheme="minorHAnsi" w:hAnsiTheme="minorHAnsi" w:cstheme="minorHAnsi"/>
        </w:rPr>
        <w:t xml:space="preserve"> nights aimed at </w:t>
      </w:r>
      <w:r w:rsidR="00374A79" w:rsidRPr="00795D94">
        <w:rPr>
          <w:rFonts w:asciiTheme="minorHAnsi" w:hAnsiTheme="minorHAnsi" w:cstheme="minorHAnsi"/>
        </w:rPr>
        <w:t xml:space="preserve">an adult </w:t>
      </w:r>
      <w:r w:rsidR="00BA4ABF" w:rsidRPr="00795D94">
        <w:rPr>
          <w:rFonts w:asciiTheme="minorHAnsi" w:hAnsiTheme="minorHAnsi" w:cstheme="minorHAnsi"/>
        </w:rPr>
        <w:t>audience</w:t>
      </w:r>
      <w:r w:rsidR="00750F7C" w:rsidRPr="00795D94">
        <w:rPr>
          <w:rFonts w:asciiTheme="minorHAnsi" w:hAnsiTheme="minorHAnsi" w:cstheme="minorHAnsi"/>
        </w:rPr>
        <w:t>.</w:t>
      </w:r>
      <w:r w:rsidR="00750F7C" w:rsidRPr="00104608">
        <w:rPr>
          <w:rFonts w:asciiTheme="minorHAnsi" w:hAnsiTheme="minorHAnsi" w:cstheme="minorHAnsi"/>
        </w:rPr>
        <w:t xml:space="preserve">  </w:t>
      </w:r>
      <w:r w:rsidR="0074161E" w:rsidRPr="00104608">
        <w:rPr>
          <w:rFonts w:asciiTheme="minorHAnsi" w:hAnsiTheme="minorHAnsi" w:cstheme="minorHAnsi"/>
        </w:rPr>
        <w:t xml:space="preserve">A </w:t>
      </w:r>
      <w:r w:rsidR="00374A79" w:rsidRPr="00104608">
        <w:rPr>
          <w:rFonts w:asciiTheme="minorHAnsi" w:hAnsiTheme="minorHAnsi" w:cstheme="minorHAnsi"/>
        </w:rPr>
        <w:t>hands-on</w:t>
      </w:r>
      <w:r w:rsidR="0074161E" w:rsidRPr="00104608">
        <w:rPr>
          <w:rFonts w:asciiTheme="minorHAnsi" w:hAnsiTheme="minorHAnsi" w:cstheme="minorHAnsi"/>
        </w:rPr>
        <w:t xml:space="preserve"> role</w:t>
      </w:r>
      <w:r w:rsidR="009F4402" w:rsidRPr="00104608">
        <w:rPr>
          <w:rFonts w:asciiTheme="minorHAnsi" w:hAnsiTheme="minorHAnsi" w:cstheme="minorHAnsi"/>
        </w:rPr>
        <w:t>, we need enthusiastic reliable casu</w:t>
      </w:r>
      <w:r w:rsidR="00092ECD" w:rsidRPr="00104608">
        <w:rPr>
          <w:rFonts w:asciiTheme="minorHAnsi" w:hAnsiTheme="minorHAnsi" w:cstheme="minorHAnsi"/>
        </w:rPr>
        <w:t xml:space="preserve">al </w:t>
      </w:r>
      <w:r w:rsidR="00BA4ABF" w:rsidRPr="00104608">
        <w:rPr>
          <w:rFonts w:asciiTheme="minorHAnsi" w:hAnsiTheme="minorHAnsi" w:cstheme="minorHAnsi"/>
        </w:rPr>
        <w:t>workers</w:t>
      </w:r>
      <w:r w:rsidR="006E5325" w:rsidRPr="00104608">
        <w:rPr>
          <w:rFonts w:asciiTheme="minorHAnsi" w:hAnsiTheme="minorHAnsi" w:cstheme="minorHAnsi"/>
        </w:rPr>
        <w:t xml:space="preserve"> to support the delivery of event and exhibition changeovers</w:t>
      </w:r>
      <w:r w:rsidR="00775282" w:rsidRPr="00104608">
        <w:rPr>
          <w:rFonts w:asciiTheme="minorHAnsi" w:hAnsiTheme="minorHAnsi" w:cstheme="minorHAnsi"/>
        </w:rPr>
        <w:t>, supporting setup, installation</w:t>
      </w:r>
      <w:r w:rsidR="004C7F44" w:rsidRPr="00104608">
        <w:rPr>
          <w:rFonts w:asciiTheme="minorHAnsi" w:hAnsiTheme="minorHAnsi" w:cstheme="minorHAnsi"/>
        </w:rPr>
        <w:t>,</w:t>
      </w:r>
      <w:r w:rsidR="005728F1" w:rsidRPr="00104608">
        <w:rPr>
          <w:rFonts w:asciiTheme="minorHAnsi" w:hAnsiTheme="minorHAnsi" w:cstheme="minorHAnsi"/>
        </w:rPr>
        <w:t xml:space="preserve"> dressing o</w:t>
      </w:r>
      <w:r w:rsidR="00F26715" w:rsidRPr="00104608">
        <w:rPr>
          <w:rFonts w:asciiTheme="minorHAnsi" w:hAnsiTheme="minorHAnsi" w:cstheme="minorHAnsi"/>
        </w:rPr>
        <w:t>f</w:t>
      </w:r>
      <w:r w:rsidR="005728F1" w:rsidRPr="00104608">
        <w:rPr>
          <w:rFonts w:asciiTheme="minorHAnsi" w:hAnsiTheme="minorHAnsi" w:cstheme="minorHAnsi"/>
        </w:rPr>
        <w:t xml:space="preserve"> exhibition and event spaces </w:t>
      </w:r>
      <w:r w:rsidR="00BE1B87" w:rsidRPr="00104608">
        <w:rPr>
          <w:rFonts w:asciiTheme="minorHAnsi" w:hAnsiTheme="minorHAnsi" w:cstheme="minorHAnsi"/>
        </w:rPr>
        <w:t xml:space="preserve">while </w:t>
      </w:r>
      <w:r w:rsidR="005728F1" w:rsidRPr="00104608">
        <w:rPr>
          <w:rFonts w:asciiTheme="minorHAnsi" w:hAnsiTheme="minorHAnsi" w:cstheme="minorHAnsi"/>
        </w:rPr>
        <w:t xml:space="preserve">ensuring high </w:t>
      </w:r>
      <w:r w:rsidR="00F26715" w:rsidRPr="00104608">
        <w:rPr>
          <w:rFonts w:asciiTheme="minorHAnsi" w:hAnsiTheme="minorHAnsi" w:cstheme="minorHAnsi"/>
        </w:rPr>
        <w:t xml:space="preserve">standards of </w:t>
      </w:r>
      <w:r w:rsidR="00BA4ABF" w:rsidRPr="00104608">
        <w:rPr>
          <w:rFonts w:asciiTheme="minorHAnsi" w:hAnsiTheme="minorHAnsi" w:cstheme="minorHAnsi"/>
        </w:rPr>
        <w:t xml:space="preserve">presentation </w:t>
      </w:r>
      <w:r w:rsidR="00F26715" w:rsidRPr="00104608">
        <w:rPr>
          <w:rFonts w:asciiTheme="minorHAnsi" w:hAnsiTheme="minorHAnsi" w:cstheme="minorHAnsi"/>
        </w:rPr>
        <w:t>and safety.</w:t>
      </w:r>
    </w:p>
    <w:p w14:paraId="6B9080EB" w14:textId="77777777" w:rsidR="001C1E8D" w:rsidRPr="00104608" w:rsidRDefault="001C1E8D" w:rsidP="008E3669">
      <w:pPr>
        <w:contextualSpacing/>
        <w:jc w:val="both"/>
        <w:rPr>
          <w:rFonts w:asciiTheme="minorHAnsi" w:hAnsiTheme="minorHAnsi" w:cstheme="minorHAnsi"/>
        </w:rPr>
      </w:pPr>
    </w:p>
    <w:p w14:paraId="0851A66F" w14:textId="77777777" w:rsidR="008E3669" w:rsidRPr="00104608" w:rsidRDefault="008E3669" w:rsidP="008E3669">
      <w:pPr>
        <w:contextualSpacing/>
        <w:jc w:val="both"/>
        <w:rPr>
          <w:rFonts w:asciiTheme="minorHAnsi" w:hAnsiTheme="minorHAnsi" w:cstheme="minorHAnsi"/>
          <w:b/>
        </w:rPr>
      </w:pPr>
      <w:bookmarkStart w:id="0" w:name="_Hlk29904888"/>
      <w:r w:rsidRPr="00104608">
        <w:rPr>
          <w:rFonts w:asciiTheme="minorHAnsi" w:hAnsiTheme="minorHAnsi" w:cstheme="minorHAnsi"/>
        </w:rPr>
        <w:t xml:space="preserve">The Odyssey Trust group of companies is committed to the core ideology of BEET, Best Experience Every Time for </w:t>
      </w:r>
      <w:r w:rsidR="00E5450D" w:rsidRPr="00104608">
        <w:rPr>
          <w:rFonts w:asciiTheme="minorHAnsi" w:hAnsiTheme="minorHAnsi" w:cstheme="minorHAnsi"/>
        </w:rPr>
        <w:t>c</w:t>
      </w:r>
      <w:r w:rsidRPr="00104608">
        <w:rPr>
          <w:rFonts w:asciiTheme="minorHAnsi" w:hAnsiTheme="minorHAnsi" w:cstheme="minorHAnsi"/>
        </w:rPr>
        <w:t>ustomers</w:t>
      </w:r>
      <w:r w:rsidR="00E5450D" w:rsidRPr="00104608">
        <w:rPr>
          <w:rFonts w:asciiTheme="minorHAnsi" w:hAnsiTheme="minorHAnsi" w:cstheme="minorHAnsi"/>
        </w:rPr>
        <w:t>, c</w:t>
      </w:r>
      <w:r w:rsidRPr="00104608">
        <w:rPr>
          <w:rFonts w:asciiTheme="minorHAnsi" w:hAnsiTheme="minorHAnsi" w:cstheme="minorHAnsi"/>
        </w:rPr>
        <w:t>olleagues</w:t>
      </w:r>
      <w:r w:rsidR="00E5450D" w:rsidRPr="00104608">
        <w:rPr>
          <w:rFonts w:asciiTheme="minorHAnsi" w:hAnsiTheme="minorHAnsi" w:cstheme="minorHAnsi"/>
        </w:rPr>
        <w:t xml:space="preserve"> and stakeholder</w:t>
      </w:r>
      <w:r w:rsidR="00E9501E" w:rsidRPr="00104608">
        <w:rPr>
          <w:rFonts w:asciiTheme="minorHAnsi" w:hAnsiTheme="minorHAnsi" w:cstheme="minorHAnsi"/>
        </w:rPr>
        <w:t>s</w:t>
      </w:r>
      <w:r w:rsidR="004B01B8" w:rsidRPr="00104608">
        <w:rPr>
          <w:rFonts w:asciiTheme="minorHAnsi" w:hAnsiTheme="minorHAnsi" w:cstheme="minorHAnsi"/>
        </w:rPr>
        <w:t>.  T</w:t>
      </w:r>
      <w:r w:rsidRPr="00104608">
        <w:rPr>
          <w:rFonts w:asciiTheme="minorHAnsi" w:hAnsiTheme="minorHAnsi" w:cstheme="minorHAnsi"/>
        </w:rPr>
        <w:t xml:space="preserve">hese principles will be developed with all </w:t>
      </w:r>
      <w:r w:rsidR="00E5450D" w:rsidRPr="00104608">
        <w:rPr>
          <w:rFonts w:asciiTheme="minorHAnsi" w:hAnsiTheme="minorHAnsi" w:cstheme="minorHAnsi"/>
        </w:rPr>
        <w:t>t</w:t>
      </w:r>
      <w:r w:rsidRPr="00104608">
        <w:rPr>
          <w:rFonts w:asciiTheme="minorHAnsi" w:hAnsiTheme="minorHAnsi" w:cstheme="minorHAnsi"/>
        </w:rPr>
        <w:t>o support outstanding customer</w:t>
      </w:r>
      <w:r w:rsidR="00C238AE" w:rsidRPr="00104608">
        <w:rPr>
          <w:rFonts w:asciiTheme="minorHAnsi" w:hAnsiTheme="minorHAnsi" w:cstheme="minorHAnsi"/>
        </w:rPr>
        <w:t xml:space="preserve"> service</w:t>
      </w:r>
      <w:r w:rsidRPr="00104608">
        <w:rPr>
          <w:rFonts w:asciiTheme="minorHAnsi" w:hAnsiTheme="minorHAnsi" w:cstheme="minorHAnsi"/>
        </w:rPr>
        <w:t xml:space="preserve">.  All </w:t>
      </w:r>
      <w:r w:rsidR="009435F4" w:rsidRPr="00104608">
        <w:rPr>
          <w:rFonts w:asciiTheme="minorHAnsi" w:hAnsiTheme="minorHAnsi" w:cstheme="minorHAnsi"/>
        </w:rPr>
        <w:t xml:space="preserve">colleagues </w:t>
      </w:r>
      <w:r w:rsidRPr="00104608">
        <w:rPr>
          <w:rFonts w:asciiTheme="minorHAnsi" w:hAnsiTheme="minorHAnsi" w:cstheme="minorHAnsi"/>
        </w:rPr>
        <w:t>are expected to commit to the core values shown below</w:t>
      </w:r>
      <w:r w:rsidR="00C238AE" w:rsidRPr="00104608">
        <w:rPr>
          <w:rFonts w:asciiTheme="minorHAnsi" w:hAnsiTheme="minorHAnsi" w:cstheme="minorHAnsi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104608" w14:paraId="75E0FDAA" w14:textId="77777777" w:rsidTr="005D05F1">
        <w:tc>
          <w:tcPr>
            <w:tcW w:w="1763" w:type="dxa"/>
          </w:tcPr>
          <w:bookmarkEnd w:id="0"/>
          <w:p w14:paraId="3F6AAC44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104608">
              <w:rPr>
                <w:rFonts w:asciiTheme="minorHAnsi" w:eastAsia="Calibri" w:hAnsiTheme="minorHAnsi" w:cstheme="minorHAnsi"/>
                <w:b/>
              </w:rPr>
              <w:t>Core Value</w:t>
            </w:r>
          </w:p>
        </w:tc>
        <w:tc>
          <w:tcPr>
            <w:tcW w:w="3041" w:type="dxa"/>
          </w:tcPr>
          <w:p w14:paraId="7A5F9287" w14:textId="77777777" w:rsidR="008E3669" w:rsidRPr="00104608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104608">
              <w:rPr>
                <w:rFonts w:asciiTheme="minorHAnsi" w:eastAsia="Calibri" w:hAnsiTheme="minorHAnsi" w:cstheme="minorHAnsi"/>
                <w:b/>
              </w:rPr>
              <w:t xml:space="preserve">Our </w:t>
            </w:r>
            <w:r w:rsidR="008E3669" w:rsidRPr="00104608">
              <w:rPr>
                <w:rFonts w:asciiTheme="minorHAnsi" w:eastAsia="Calibri" w:hAnsiTheme="minorHAnsi" w:cstheme="minorHAnsi"/>
                <w:b/>
              </w:rPr>
              <w:t>Behaviour</w:t>
            </w:r>
          </w:p>
        </w:tc>
        <w:tc>
          <w:tcPr>
            <w:tcW w:w="5544" w:type="dxa"/>
          </w:tcPr>
          <w:p w14:paraId="3F853F7A" w14:textId="77777777" w:rsidR="008E3669" w:rsidRPr="00104608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104608">
              <w:rPr>
                <w:rFonts w:asciiTheme="minorHAnsi" w:eastAsia="Calibri" w:hAnsiTheme="minorHAnsi" w:cstheme="minorHAnsi"/>
                <w:b/>
              </w:rPr>
              <w:t xml:space="preserve">What it means for our </w:t>
            </w:r>
            <w:r w:rsidR="008E3669" w:rsidRPr="00104608">
              <w:rPr>
                <w:rFonts w:asciiTheme="minorHAnsi" w:eastAsia="Calibri" w:hAnsiTheme="minorHAnsi" w:cstheme="minorHAnsi"/>
                <w:b/>
              </w:rPr>
              <w:t>Customer</w:t>
            </w:r>
            <w:r w:rsidRPr="00104608">
              <w:rPr>
                <w:rFonts w:asciiTheme="minorHAnsi" w:eastAsia="Calibri" w:hAnsiTheme="minorHAnsi" w:cstheme="minorHAnsi"/>
                <w:b/>
              </w:rPr>
              <w:t>s</w:t>
            </w:r>
          </w:p>
        </w:tc>
      </w:tr>
      <w:tr w:rsidR="008E3669" w:rsidRPr="00104608" w14:paraId="3D75B70D" w14:textId="77777777" w:rsidTr="005D05F1">
        <w:tc>
          <w:tcPr>
            <w:tcW w:w="1763" w:type="dxa"/>
          </w:tcPr>
          <w:p w14:paraId="53705480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104608">
              <w:rPr>
                <w:rFonts w:asciiTheme="minorHAnsi" w:eastAsia="Calibri" w:hAnsiTheme="minorHAnsi" w:cstheme="minorHAnsi"/>
                <w:b/>
              </w:rPr>
              <w:t>Positivity</w:t>
            </w:r>
          </w:p>
        </w:tc>
        <w:tc>
          <w:tcPr>
            <w:tcW w:w="3041" w:type="dxa"/>
          </w:tcPr>
          <w:p w14:paraId="17668227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104608">
              <w:rPr>
                <w:rFonts w:asciiTheme="minorHAnsi" w:eastAsia="Calibri" w:hAnsiTheme="minorHAnsi" w:cstheme="minorHAnsi"/>
              </w:rPr>
              <w:t>Smile, can do</w:t>
            </w:r>
            <w:r w:rsidR="00EA72F4" w:rsidRPr="00104608">
              <w:rPr>
                <w:rFonts w:asciiTheme="minorHAnsi" w:eastAsia="Calibri" w:hAnsiTheme="minorHAnsi" w:cstheme="minorHAnsi"/>
              </w:rPr>
              <w:t>, have fun</w:t>
            </w:r>
          </w:p>
        </w:tc>
        <w:tc>
          <w:tcPr>
            <w:tcW w:w="5544" w:type="dxa"/>
          </w:tcPr>
          <w:p w14:paraId="529BC8DD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104608">
              <w:rPr>
                <w:rFonts w:asciiTheme="minorHAnsi" w:eastAsia="Calibri" w:hAnsiTheme="minorHAnsi" w:cstheme="minorHAnsi"/>
              </w:rPr>
              <w:t>We will always be helpful, welcoming &amp; enthusiastic</w:t>
            </w:r>
          </w:p>
        </w:tc>
      </w:tr>
      <w:tr w:rsidR="008E3669" w:rsidRPr="00104608" w14:paraId="210A57BD" w14:textId="77777777" w:rsidTr="005D05F1">
        <w:tc>
          <w:tcPr>
            <w:tcW w:w="1763" w:type="dxa"/>
          </w:tcPr>
          <w:p w14:paraId="67FC55B9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104608">
              <w:rPr>
                <w:rFonts w:asciiTheme="minorHAnsi" w:eastAsia="Calibri" w:hAnsiTheme="minorHAnsi" w:cstheme="minorHAnsi"/>
                <w:b/>
              </w:rPr>
              <w:t>Integrity</w:t>
            </w:r>
          </w:p>
        </w:tc>
        <w:tc>
          <w:tcPr>
            <w:tcW w:w="3041" w:type="dxa"/>
          </w:tcPr>
          <w:p w14:paraId="5671788A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104608">
              <w:rPr>
                <w:rFonts w:asciiTheme="minorHAnsi" w:eastAsia="Calibri" w:hAnsiTheme="minorHAnsi" w:cstheme="minorHAnsi"/>
              </w:rPr>
              <w:t>Deliver on our promises</w:t>
            </w:r>
          </w:p>
        </w:tc>
        <w:tc>
          <w:tcPr>
            <w:tcW w:w="5544" w:type="dxa"/>
          </w:tcPr>
          <w:p w14:paraId="5A2A3A45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104608">
              <w:rPr>
                <w:rFonts w:asciiTheme="minorHAnsi" w:eastAsia="Calibri" w:hAnsiTheme="minorHAnsi" w:cstheme="minorHAnsi"/>
              </w:rPr>
              <w:t>We will be trustworthy &amp; respectful</w:t>
            </w:r>
          </w:p>
        </w:tc>
      </w:tr>
      <w:tr w:rsidR="008E3669" w:rsidRPr="00104608" w14:paraId="7E4A26AE" w14:textId="77777777" w:rsidTr="005D05F1">
        <w:tc>
          <w:tcPr>
            <w:tcW w:w="1763" w:type="dxa"/>
          </w:tcPr>
          <w:p w14:paraId="24D4AC01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104608">
              <w:rPr>
                <w:rFonts w:asciiTheme="minorHAnsi" w:eastAsia="Calibri" w:hAnsiTheme="minorHAnsi" w:cstheme="minorHAnsi"/>
                <w:b/>
              </w:rPr>
              <w:t>Commitment</w:t>
            </w:r>
          </w:p>
        </w:tc>
        <w:tc>
          <w:tcPr>
            <w:tcW w:w="3041" w:type="dxa"/>
          </w:tcPr>
          <w:p w14:paraId="0DD75AA3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104608">
              <w:rPr>
                <w:rFonts w:asciiTheme="minorHAnsi" w:eastAsia="Calibri" w:hAnsiTheme="minorHAnsi" w:cstheme="minorHAnsi"/>
              </w:rPr>
              <w:t xml:space="preserve">Go above &amp; beyond </w:t>
            </w:r>
          </w:p>
        </w:tc>
        <w:tc>
          <w:tcPr>
            <w:tcW w:w="5544" w:type="dxa"/>
          </w:tcPr>
          <w:p w14:paraId="19BCE281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104608">
              <w:rPr>
                <w:rFonts w:asciiTheme="minorHAnsi" w:eastAsia="Calibri" w:hAnsiTheme="minorHAnsi" w:cstheme="minorHAnsi"/>
              </w:rPr>
              <w:t>We will go the extra mile</w:t>
            </w:r>
          </w:p>
        </w:tc>
      </w:tr>
      <w:tr w:rsidR="008E3669" w:rsidRPr="00104608" w14:paraId="2D7F0400" w14:textId="77777777" w:rsidTr="005D05F1">
        <w:tc>
          <w:tcPr>
            <w:tcW w:w="1763" w:type="dxa"/>
          </w:tcPr>
          <w:p w14:paraId="7DBAEDC6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104608">
              <w:rPr>
                <w:rFonts w:asciiTheme="minorHAnsi" w:eastAsia="Calibri" w:hAnsiTheme="minorHAnsi" w:cstheme="minorHAnsi"/>
                <w:b/>
              </w:rPr>
              <w:t>Innovation</w:t>
            </w:r>
          </w:p>
        </w:tc>
        <w:tc>
          <w:tcPr>
            <w:tcW w:w="3041" w:type="dxa"/>
          </w:tcPr>
          <w:p w14:paraId="0740BBD8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104608">
              <w:rPr>
                <w:rFonts w:asciiTheme="minorHAnsi" w:eastAsia="Calibri" w:hAnsiTheme="minorHAnsi" w:cstheme="minorHAnsi"/>
              </w:rPr>
              <w:t>Find new ways to be better</w:t>
            </w:r>
          </w:p>
        </w:tc>
        <w:tc>
          <w:tcPr>
            <w:tcW w:w="5544" w:type="dxa"/>
          </w:tcPr>
          <w:p w14:paraId="59730B22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104608">
              <w:rPr>
                <w:rFonts w:asciiTheme="minorHAnsi" w:eastAsia="Calibri" w:hAnsiTheme="minorHAnsi" w:cstheme="minorHAnsi"/>
              </w:rPr>
              <w:t>We will always learn &amp; improve</w:t>
            </w:r>
          </w:p>
        </w:tc>
      </w:tr>
      <w:tr w:rsidR="008E3669" w:rsidRPr="00104608" w14:paraId="2E551852" w14:textId="77777777" w:rsidTr="005D05F1">
        <w:tc>
          <w:tcPr>
            <w:tcW w:w="1763" w:type="dxa"/>
          </w:tcPr>
          <w:p w14:paraId="7CC93602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104608">
              <w:rPr>
                <w:rFonts w:asciiTheme="minorHAnsi" w:eastAsia="Calibri" w:hAnsiTheme="minorHAnsi" w:cstheme="minorHAnsi"/>
                <w:b/>
              </w:rPr>
              <w:t>Teamwork</w:t>
            </w:r>
          </w:p>
        </w:tc>
        <w:tc>
          <w:tcPr>
            <w:tcW w:w="3041" w:type="dxa"/>
          </w:tcPr>
          <w:p w14:paraId="4E29EBE7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104608">
              <w:rPr>
                <w:rFonts w:asciiTheme="minorHAnsi" w:eastAsia="Calibri" w:hAnsiTheme="minorHAnsi" w:cstheme="minorHAnsi"/>
              </w:rPr>
              <w:t>Together we achieve more</w:t>
            </w:r>
          </w:p>
        </w:tc>
        <w:tc>
          <w:tcPr>
            <w:tcW w:w="5544" w:type="dxa"/>
          </w:tcPr>
          <w:p w14:paraId="394BDC74" w14:textId="77777777" w:rsidR="008E3669" w:rsidRPr="00104608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104608">
              <w:rPr>
                <w:rFonts w:asciiTheme="minorHAnsi" w:eastAsia="Calibri" w:hAnsiTheme="minorHAnsi" w:cstheme="minorHAnsi"/>
              </w:rPr>
              <w:t>We will work together to put you first</w:t>
            </w:r>
          </w:p>
        </w:tc>
      </w:tr>
    </w:tbl>
    <w:p w14:paraId="48FDCCCD" w14:textId="77777777" w:rsidR="008E3669" w:rsidRPr="00104608" w:rsidRDefault="008E3669" w:rsidP="007E16CA">
      <w:pPr>
        <w:rPr>
          <w:rFonts w:asciiTheme="minorHAnsi" w:hAnsiTheme="minorHAnsi" w:cstheme="minorHAnsi"/>
        </w:rPr>
      </w:pPr>
    </w:p>
    <w:p w14:paraId="4BA6A120" w14:textId="11DC2ABF" w:rsidR="001100BE" w:rsidRPr="00104608" w:rsidRDefault="00BE1B87" w:rsidP="001100BE">
      <w:pPr>
        <w:rPr>
          <w:rFonts w:asciiTheme="minorHAnsi" w:hAnsiTheme="minorHAnsi" w:cstheme="minorHAnsi"/>
          <w:b/>
        </w:rPr>
      </w:pPr>
      <w:r w:rsidRPr="00104608">
        <w:rPr>
          <w:rFonts w:asciiTheme="minorHAnsi" w:hAnsiTheme="minorHAnsi" w:cstheme="minorHAnsi"/>
          <w:b/>
        </w:rPr>
        <w:t>KEY RESPONSIBILITIES</w:t>
      </w:r>
    </w:p>
    <w:p w14:paraId="5DB803B5" w14:textId="77777777" w:rsidR="005648A9" w:rsidRPr="00104608" w:rsidRDefault="005648A9" w:rsidP="001100BE">
      <w:pPr>
        <w:rPr>
          <w:rFonts w:asciiTheme="minorHAnsi" w:hAnsiTheme="minorHAnsi" w:cstheme="minorHAnsi"/>
          <w:b/>
        </w:rPr>
      </w:pPr>
    </w:p>
    <w:p w14:paraId="11C293CC" w14:textId="77777777" w:rsidR="000C2AE4" w:rsidRPr="00104608" w:rsidRDefault="000C2AE4" w:rsidP="000C2AE4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Assist with the build, setup, and dismantling of exhibition and event installations.</w:t>
      </w:r>
    </w:p>
    <w:p w14:paraId="70ACC289" w14:textId="77777777" w:rsidR="000C2AE4" w:rsidRPr="00104608" w:rsidRDefault="000C2AE4" w:rsidP="000C2AE4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Support with set dressing, prop placement, and decorative elements to ensure spaces are visually engaging.</w:t>
      </w:r>
    </w:p>
    <w:p w14:paraId="2EB00246" w14:textId="77777777" w:rsidR="000C2AE4" w:rsidRPr="00104608" w:rsidRDefault="000C2AE4" w:rsidP="000C2AE4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Help move, carry, and position equipment, furniture, and display items safely.</w:t>
      </w:r>
    </w:p>
    <w:p w14:paraId="3153FEB0" w14:textId="77777777" w:rsidR="000C2AE4" w:rsidRPr="00104608" w:rsidRDefault="000C2AE4" w:rsidP="000C2AE4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Maintain tidy and safe work areas, following all health and safety guidelines.</w:t>
      </w:r>
    </w:p>
    <w:p w14:paraId="7E5E75CF" w14:textId="4F6738D2" w:rsidR="000C2AE4" w:rsidRPr="00104608" w:rsidRDefault="000C2AE4" w:rsidP="000C2AE4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 xml:space="preserve">Work collaboratively with the </w:t>
      </w:r>
      <w:r w:rsidRPr="00795D94">
        <w:rPr>
          <w:rFonts w:asciiTheme="minorHAnsi" w:hAnsiTheme="minorHAnsi" w:cstheme="minorHAnsi"/>
        </w:rPr>
        <w:t>Team to</w:t>
      </w:r>
      <w:r w:rsidRPr="00104608">
        <w:rPr>
          <w:rFonts w:asciiTheme="minorHAnsi" w:hAnsiTheme="minorHAnsi" w:cstheme="minorHAnsi"/>
        </w:rPr>
        <w:t xml:space="preserve"> meet deadlines and quality standards.</w:t>
      </w:r>
    </w:p>
    <w:p w14:paraId="08DA782B" w14:textId="1D015374" w:rsidR="000C2AE4" w:rsidRPr="00104608" w:rsidRDefault="000C2AE4" w:rsidP="000C2AE4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Assist with basic repairs, cleaning</w:t>
      </w:r>
      <w:r w:rsidRPr="00795D94">
        <w:rPr>
          <w:rFonts w:asciiTheme="minorHAnsi" w:hAnsiTheme="minorHAnsi" w:cstheme="minorHAnsi"/>
        </w:rPr>
        <w:t xml:space="preserve">, </w:t>
      </w:r>
      <w:r w:rsidR="009F6024" w:rsidRPr="00795D94">
        <w:rPr>
          <w:rFonts w:asciiTheme="minorHAnsi" w:hAnsiTheme="minorHAnsi" w:cstheme="minorHAnsi"/>
        </w:rPr>
        <w:t>and</w:t>
      </w:r>
      <w:r w:rsidRPr="00795D94">
        <w:rPr>
          <w:rFonts w:asciiTheme="minorHAnsi" w:hAnsiTheme="minorHAnsi" w:cstheme="minorHAnsi"/>
        </w:rPr>
        <w:t xml:space="preserve"> paint</w:t>
      </w:r>
      <w:r w:rsidRPr="00104608">
        <w:rPr>
          <w:rFonts w:asciiTheme="minorHAnsi" w:hAnsiTheme="minorHAnsi" w:cstheme="minorHAnsi"/>
        </w:rPr>
        <w:t xml:space="preserve"> touch-ups as required.</w:t>
      </w:r>
    </w:p>
    <w:p w14:paraId="02B48C6E" w14:textId="637C15ED" w:rsidR="000C2AE4" w:rsidRPr="00104608" w:rsidRDefault="000C2AE4" w:rsidP="000C2AE4">
      <w:pPr>
        <w:numPr>
          <w:ilvl w:val="0"/>
          <w:numId w:val="17"/>
        </w:numPr>
        <w:rPr>
          <w:rFonts w:asciiTheme="minorHAnsi" w:hAnsiTheme="minorHAnsi" w:cstheme="minorHAnsi"/>
          <w:snapToGrid w:val="0"/>
        </w:rPr>
      </w:pPr>
      <w:r w:rsidRPr="00104608">
        <w:rPr>
          <w:rFonts w:asciiTheme="minorHAnsi" w:hAnsiTheme="minorHAnsi" w:cstheme="minorHAnsi"/>
        </w:rPr>
        <w:t>Support the wider W5 team during event delivery, which may include evening or weekend shifts.</w:t>
      </w:r>
    </w:p>
    <w:p w14:paraId="78545E10" w14:textId="658C6BA9" w:rsidR="00853BA8" w:rsidRPr="00104608" w:rsidRDefault="00F8610A" w:rsidP="00F63977">
      <w:pPr>
        <w:widowControl w:val="0"/>
        <w:numPr>
          <w:ilvl w:val="0"/>
          <w:numId w:val="17"/>
        </w:numPr>
        <w:rPr>
          <w:rFonts w:asciiTheme="minorHAnsi" w:hAnsiTheme="minorHAnsi" w:cstheme="minorHAnsi"/>
          <w:snapToGrid w:val="0"/>
        </w:rPr>
      </w:pPr>
      <w:r w:rsidRPr="00104608">
        <w:rPr>
          <w:rFonts w:asciiTheme="minorHAnsi" w:hAnsiTheme="minorHAnsi" w:cstheme="minorHAnsi"/>
          <w:snapToGrid w:val="0"/>
        </w:rPr>
        <w:t xml:space="preserve">should adhere to all food hygiene and </w:t>
      </w:r>
      <w:r w:rsidR="008619DC" w:rsidRPr="00104608">
        <w:rPr>
          <w:rFonts w:asciiTheme="minorHAnsi" w:hAnsiTheme="minorHAnsi" w:cstheme="minorHAnsi"/>
          <w:snapToGrid w:val="0"/>
        </w:rPr>
        <w:t>health &amp; safety regulations.</w:t>
      </w:r>
    </w:p>
    <w:p w14:paraId="57A98891" w14:textId="330997E4" w:rsidR="007E16CA" w:rsidRPr="00B74971" w:rsidRDefault="007E16CA" w:rsidP="007E16CA">
      <w:pPr>
        <w:widowControl w:val="0"/>
        <w:numPr>
          <w:ilvl w:val="0"/>
          <w:numId w:val="17"/>
        </w:numPr>
        <w:rPr>
          <w:rFonts w:asciiTheme="minorHAnsi" w:hAnsiTheme="minorHAnsi" w:cstheme="minorHAnsi"/>
          <w:snapToGrid w:val="0"/>
        </w:rPr>
      </w:pPr>
      <w:r w:rsidRPr="00104608">
        <w:rPr>
          <w:rFonts w:asciiTheme="minorHAnsi" w:hAnsiTheme="minorHAnsi" w:cstheme="minorHAnsi"/>
        </w:rPr>
        <w:t>Any other duties as requested by your Line Manager</w:t>
      </w:r>
      <w:r w:rsidR="00B74971">
        <w:rPr>
          <w:rFonts w:asciiTheme="minorHAnsi" w:hAnsiTheme="minorHAnsi" w:cstheme="minorHAnsi"/>
        </w:rPr>
        <w:t>.</w:t>
      </w:r>
    </w:p>
    <w:p w14:paraId="763FFD25" w14:textId="77777777" w:rsidR="00B74971" w:rsidRDefault="00B74971" w:rsidP="00B74971">
      <w:pPr>
        <w:widowControl w:val="0"/>
        <w:rPr>
          <w:rFonts w:asciiTheme="minorHAnsi" w:hAnsiTheme="minorHAnsi" w:cstheme="minorHAnsi"/>
        </w:rPr>
      </w:pPr>
    </w:p>
    <w:p w14:paraId="0B2BA873" w14:textId="77777777" w:rsidR="00B74971" w:rsidRDefault="00B74971" w:rsidP="00B74971">
      <w:pPr>
        <w:widowControl w:val="0"/>
        <w:rPr>
          <w:rFonts w:asciiTheme="minorHAnsi" w:hAnsiTheme="minorHAnsi" w:cstheme="minorHAnsi"/>
        </w:rPr>
      </w:pPr>
    </w:p>
    <w:p w14:paraId="3FA26012" w14:textId="77777777" w:rsidR="00B74971" w:rsidRPr="00104608" w:rsidRDefault="00B74971" w:rsidP="00B74971">
      <w:pPr>
        <w:widowControl w:val="0"/>
        <w:rPr>
          <w:rFonts w:asciiTheme="minorHAnsi" w:hAnsiTheme="minorHAnsi" w:cstheme="minorHAnsi"/>
          <w:snapToGrid w:val="0"/>
        </w:rPr>
      </w:pPr>
    </w:p>
    <w:p w14:paraId="1DE90D27" w14:textId="77777777" w:rsidR="007E16CA" w:rsidRDefault="007E16CA" w:rsidP="007E16CA">
      <w:pPr>
        <w:widowControl w:val="0"/>
        <w:ind w:left="720"/>
        <w:rPr>
          <w:rFonts w:asciiTheme="minorHAnsi" w:hAnsiTheme="minorHAnsi" w:cstheme="minorHAnsi"/>
          <w:snapToGrid w:val="0"/>
        </w:rPr>
      </w:pPr>
    </w:p>
    <w:p w14:paraId="3201A998" w14:textId="77777777" w:rsidR="00835051" w:rsidRPr="00104608" w:rsidRDefault="00835051" w:rsidP="007E16CA">
      <w:pPr>
        <w:widowControl w:val="0"/>
        <w:ind w:left="720"/>
        <w:rPr>
          <w:rFonts w:asciiTheme="minorHAnsi" w:hAnsiTheme="minorHAnsi" w:cstheme="minorHAnsi"/>
          <w:snapToGrid w:val="0"/>
        </w:rPr>
      </w:pPr>
    </w:p>
    <w:p w14:paraId="10AA48EB" w14:textId="1502A944" w:rsidR="00CD6BA8" w:rsidRPr="00104608" w:rsidRDefault="00CD6BA8" w:rsidP="00CD6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All OTC</w:t>
      </w:r>
      <w:r w:rsidR="00301903" w:rsidRPr="00104608">
        <w:rPr>
          <w:rFonts w:asciiTheme="minorHAnsi" w:hAnsiTheme="minorHAnsi" w:cstheme="minorHAnsi"/>
        </w:rPr>
        <w:t xml:space="preserve"> casual workers </w:t>
      </w:r>
      <w:r w:rsidRPr="00104608">
        <w:rPr>
          <w:rFonts w:asciiTheme="minorHAnsi" w:hAnsiTheme="minorHAnsi" w:cstheme="minorHAnsi"/>
        </w:rPr>
        <w:t>are expected to:</w:t>
      </w:r>
    </w:p>
    <w:p w14:paraId="6FBC183D" w14:textId="77777777" w:rsidR="00CD6BA8" w:rsidRPr="00104608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Maintain excellent working relationships with other staff and volunteers.</w:t>
      </w:r>
    </w:p>
    <w:p w14:paraId="1DFAD732" w14:textId="0200F984" w:rsidR="00CD6BA8" w:rsidRPr="00104608" w:rsidRDefault="00024EEF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1" w:name="_Hlk120549378"/>
      <w:r>
        <w:rPr>
          <w:rFonts w:asciiTheme="minorHAnsi" w:hAnsiTheme="minorHAnsi" w:cstheme="minorHAnsi"/>
        </w:rPr>
        <w:t xml:space="preserve">Support the </w:t>
      </w:r>
      <w:r w:rsidR="00233D35" w:rsidRPr="00104608">
        <w:rPr>
          <w:rFonts w:asciiTheme="minorHAnsi" w:hAnsiTheme="minorHAnsi" w:cstheme="minorHAnsi"/>
        </w:rPr>
        <w:t xml:space="preserve">delivery of BEET </w:t>
      </w:r>
      <w:r>
        <w:rPr>
          <w:rFonts w:asciiTheme="minorHAnsi" w:hAnsiTheme="minorHAnsi" w:cstheme="minorHAnsi"/>
        </w:rPr>
        <w:t xml:space="preserve">and the Odyssey ethos </w:t>
      </w:r>
      <w:r w:rsidR="00233D35" w:rsidRPr="00104608">
        <w:rPr>
          <w:rFonts w:asciiTheme="minorHAnsi" w:hAnsiTheme="minorHAnsi" w:cstheme="minorHAnsi"/>
        </w:rPr>
        <w:t>to all our customers</w:t>
      </w:r>
      <w:r w:rsidR="0026361C" w:rsidRPr="00104608">
        <w:rPr>
          <w:rFonts w:asciiTheme="minorHAnsi" w:hAnsiTheme="minorHAnsi" w:cstheme="minorHAnsi"/>
        </w:rPr>
        <w:t xml:space="preserve"> and </w:t>
      </w:r>
      <w:r w:rsidR="00C002CD">
        <w:rPr>
          <w:rFonts w:asciiTheme="minorHAnsi" w:hAnsiTheme="minorHAnsi" w:cstheme="minorHAnsi"/>
        </w:rPr>
        <w:t>colleagues</w:t>
      </w:r>
      <w:r w:rsidR="0026361C" w:rsidRPr="00104608">
        <w:rPr>
          <w:rFonts w:asciiTheme="minorHAnsi" w:hAnsiTheme="minorHAnsi" w:cstheme="minorHAnsi"/>
        </w:rPr>
        <w:t>.</w:t>
      </w:r>
      <w:r w:rsidR="00233D35" w:rsidRPr="00104608">
        <w:rPr>
          <w:rFonts w:asciiTheme="minorHAnsi" w:hAnsiTheme="minorHAnsi" w:cstheme="minorHAnsi"/>
        </w:rPr>
        <w:t xml:space="preserve"> </w:t>
      </w:r>
      <w:r w:rsidR="00CD6BA8" w:rsidRPr="00104608">
        <w:rPr>
          <w:rFonts w:asciiTheme="minorHAnsi" w:hAnsiTheme="minorHAnsi" w:cstheme="minorHAnsi"/>
        </w:rPr>
        <w:t xml:space="preserve"> </w:t>
      </w:r>
    </w:p>
    <w:p w14:paraId="3B1E5688" w14:textId="0FB5E63B" w:rsidR="00CD6BA8" w:rsidRPr="00104608" w:rsidRDefault="00DB2CC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W</w:t>
      </w:r>
      <w:r w:rsidR="00CD6BA8" w:rsidRPr="00104608">
        <w:rPr>
          <w:rFonts w:asciiTheme="minorHAnsi" w:hAnsiTheme="minorHAnsi" w:cstheme="minorHAnsi"/>
        </w:rPr>
        <w:t xml:space="preserve">ork in accordance with </w:t>
      </w:r>
      <w:r w:rsidR="00233D35" w:rsidRPr="00104608">
        <w:rPr>
          <w:rFonts w:asciiTheme="minorHAnsi" w:hAnsiTheme="minorHAnsi" w:cstheme="minorHAnsi"/>
        </w:rPr>
        <w:t>Safeguarding,</w:t>
      </w:r>
      <w:r w:rsidR="00CD6BA8" w:rsidRPr="00104608">
        <w:rPr>
          <w:rFonts w:asciiTheme="minorHAnsi" w:hAnsiTheme="minorHAnsi" w:cstheme="minorHAnsi"/>
        </w:rPr>
        <w:t xml:space="preserve"> </w:t>
      </w:r>
      <w:r w:rsidR="00233D35" w:rsidRPr="00104608">
        <w:rPr>
          <w:rFonts w:asciiTheme="minorHAnsi" w:hAnsiTheme="minorHAnsi" w:cstheme="minorHAnsi"/>
        </w:rPr>
        <w:t>H</w:t>
      </w:r>
      <w:r w:rsidR="00CD6BA8" w:rsidRPr="00104608">
        <w:rPr>
          <w:rFonts w:asciiTheme="minorHAnsi" w:hAnsiTheme="minorHAnsi" w:cstheme="minorHAnsi"/>
        </w:rPr>
        <w:t xml:space="preserve">ealth </w:t>
      </w:r>
      <w:r w:rsidR="00233D35" w:rsidRPr="00104608">
        <w:rPr>
          <w:rFonts w:asciiTheme="minorHAnsi" w:hAnsiTheme="minorHAnsi" w:cstheme="minorHAnsi"/>
        </w:rPr>
        <w:t>&amp; Safety</w:t>
      </w:r>
      <w:r w:rsidR="00D603BB" w:rsidRPr="00104608">
        <w:rPr>
          <w:rFonts w:asciiTheme="minorHAnsi" w:hAnsiTheme="minorHAnsi" w:cstheme="minorHAnsi"/>
        </w:rPr>
        <w:t>, Equality</w:t>
      </w:r>
      <w:r w:rsidR="00233D35" w:rsidRPr="00104608">
        <w:rPr>
          <w:rFonts w:asciiTheme="minorHAnsi" w:hAnsiTheme="minorHAnsi" w:cstheme="minorHAnsi"/>
        </w:rPr>
        <w:t xml:space="preserve"> </w:t>
      </w:r>
      <w:r w:rsidR="00CD6BA8" w:rsidRPr="00104608">
        <w:rPr>
          <w:rFonts w:asciiTheme="minorHAnsi" w:hAnsiTheme="minorHAnsi" w:cstheme="minorHAnsi"/>
        </w:rPr>
        <w:t xml:space="preserve">and </w:t>
      </w:r>
      <w:r w:rsidR="00233D35" w:rsidRPr="00104608">
        <w:rPr>
          <w:rFonts w:asciiTheme="minorHAnsi" w:hAnsiTheme="minorHAnsi" w:cstheme="minorHAnsi"/>
        </w:rPr>
        <w:t xml:space="preserve">other </w:t>
      </w:r>
      <w:r w:rsidR="00CD6BA8" w:rsidRPr="00104608">
        <w:rPr>
          <w:rFonts w:asciiTheme="minorHAnsi" w:hAnsiTheme="minorHAnsi" w:cstheme="minorHAnsi"/>
        </w:rPr>
        <w:t>established</w:t>
      </w:r>
      <w:r w:rsidR="00233D35" w:rsidRPr="00104608">
        <w:rPr>
          <w:rFonts w:asciiTheme="minorHAnsi" w:hAnsiTheme="minorHAnsi" w:cstheme="minorHAnsi"/>
        </w:rPr>
        <w:t xml:space="preserve"> </w:t>
      </w:r>
      <w:r w:rsidRPr="00104608">
        <w:rPr>
          <w:rFonts w:asciiTheme="minorHAnsi" w:hAnsiTheme="minorHAnsi" w:cstheme="minorHAnsi"/>
        </w:rPr>
        <w:t>legal requirements</w:t>
      </w:r>
      <w:r w:rsidR="00CD6BA8" w:rsidRPr="00104608">
        <w:rPr>
          <w:rFonts w:asciiTheme="minorHAnsi" w:hAnsiTheme="minorHAnsi" w:cstheme="minorHAnsi"/>
        </w:rPr>
        <w:t>.</w:t>
      </w:r>
    </w:p>
    <w:bookmarkEnd w:id="1"/>
    <w:p w14:paraId="5DDE6735" w14:textId="77777777" w:rsidR="006823C7" w:rsidRPr="00104608" w:rsidRDefault="006823C7" w:rsidP="006823C7">
      <w:pPr>
        <w:widowControl w:val="0"/>
        <w:rPr>
          <w:rFonts w:asciiTheme="minorHAnsi" w:hAnsiTheme="minorHAnsi" w:cstheme="minorHAnsi"/>
          <w:b/>
          <w:snapToGrid w:val="0"/>
        </w:rPr>
      </w:pPr>
    </w:p>
    <w:p w14:paraId="3F5D3B50" w14:textId="77777777" w:rsidR="005648A9" w:rsidRPr="00104608" w:rsidRDefault="005648A9" w:rsidP="006823C7">
      <w:pPr>
        <w:widowControl w:val="0"/>
        <w:rPr>
          <w:rFonts w:asciiTheme="minorHAnsi" w:hAnsiTheme="minorHAnsi" w:cstheme="minorHAnsi"/>
          <w:b/>
          <w:snapToGrid w:val="0"/>
        </w:rPr>
      </w:pPr>
    </w:p>
    <w:p w14:paraId="382A3592" w14:textId="553E0DD1" w:rsidR="006823C7" w:rsidRPr="00104608" w:rsidRDefault="006823C7" w:rsidP="006823C7">
      <w:pPr>
        <w:widowControl w:val="0"/>
        <w:rPr>
          <w:rFonts w:asciiTheme="minorHAnsi" w:hAnsiTheme="minorHAnsi" w:cstheme="minorHAnsi"/>
          <w:b/>
          <w:snapToGrid w:val="0"/>
        </w:rPr>
      </w:pPr>
      <w:r w:rsidRPr="00104608">
        <w:rPr>
          <w:rFonts w:asciiTheme="minorHAnsi" w:hAnsiTheme="minorHAnsi" w:cstheme="minorHAnsi"/>
          <w:b/>
          <w:snapToGrid w:val="0"/>
        </w:rPr>
        <w:t>SELECTION CRITERIA</w:t>
      </w:r>
    </w:p>
    <w:p w14:paraId="4655E94C" w14:textId="77777777" w:rsidR="006823C7" w:rsidRPr="00104608" w:rsidRDefault="006823C7" w:rsidP="006823C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104608">
        <w:rPr>
          <w:rFonts w:asciiTheme="minorHAnsi" w:hAnsiTheme="minorHAnsi" w:cstheme="minorHAnsi"/>
          <w:sz w:val="24"/>
          <w:szCs w:val="24"/>
        </w:rPr>
        <w:t>Essential Criteria</w:t>
      </w:r>
    </w:p>
    <w:p w14:paraId="64EB812A" w14:textId="77777777" w:rsidR="00FF6C0E" w:rsidRPr="00104608" w:rsidRDefault="00FF6C0E" w:rsidP="00FF6C0E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Comfortable with and able to undertake manual handling and physical work.</w:t>
      </w:r>
    </w:p>
    <w:p w14:paraId="39C71787" w14:textId="77777777" w:rsidR="00FF6C0E" w:rsidRPr="00104608" w:rsidRDefault="00FF6C0E" w:rsidP="00FF6C0E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A positive, flexible, and proactive attitude.</w:t>
      </w:r>
    </w:p>
    <w:p w14:paraId="25DE65C5" w14:textId="77777777" w:rsidR="00FF6C0E" w:rsidRPr="00104608" w:rsidRDefault="00FF6C0E" w:rsidP="00FF6C0E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Good teamwork and communication skills.</w:t>
      </w:r>
    </w:p>
    <w:p w14:paraId="5FF2F43B" w14:textId="77777777" w:rsidR="00FF6C0E" w:rsidRPr="00104608" w:rsidRDefault="00FF6C0E" w:rsidP="00FF6C0E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Ability to follow instructions and work safely in a busy environment.</w:t>
      </w:r>
    </w:p>
    <w:p w14:paraId="2BF77B73" w14:textId="77777777" w:rsidR="00FF6C0E" w:rsidRPr="00104608" w:rsidRDefault="00FF6C0E" w:rsidP="00FF6C0E">
      <w:pPr>
        <w:numPr>
          <w:ilvl w:val="0"/>
          <w:numId w:val="20"/>
        </w:numPr>
        <w:contextualSpacing/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Willingness to work variable hours, including evenings and weekends</w:t>
      </w:r>
    </w:p>
    <w:p w14:paraId="74073414" w14:textId="06384203" w:rsidR="007A24EA" w:rsidRPr="00104608" w:rsidRDefault="007A24EA" w:rsidP="00E64683">
      <w:pPr>
        <w:contextualSpacing/>
        <w:rPr>
          <w:rFonts w:asciiTheme="minorHAnsi" w:hAnsiTheme="minorHAnsi" w:cstheme="minorHAnsi"/>
        </w:rPr>
      </w:pPr>
    </w:p>
    <w:p w14:paraId="07F4D8A7" w14:textId="77777777" w:rsidR="00853BA8" w:rsidRPr="00104608" w:rsidRDefault="00853BA8" w:rsidP="00853BA8">
      <w:pPr>
        <w:rPr>
          <w:rFonts w:asciiTheme="minorHAnsi" w:hAnsiTheme="minorHAnsi" w:cstheme="minorHAnsi"/>
        </w:rPr>
      </w:pPr>
    </w:p>
    <w:p w14:paraId="57283CB5" w14:textId="77777777" w:rsidR="00853BA8" w:rsidRPr="00104608" w:rsidRDefault="00853BA8" w:rsidP="00853BA8">
      <w:pPr>
        <w:rPr>
          <w:rFonts w:asciiTheme="minorHAnsi" w:hAnsiTheme="minorHAnsi" w:cstheme="minorHAnsi"/>
          <w:b/>
          <w:bCs/>
          <w:i/>
          <w:iCs/>
        </w:rPr>
      </w:pPr>
      <w:r w:rsidRPr="00104608">
        <w:rPr>
          <w:rFonts w:asciiTheme="minorHAnsi" w:hAnsiTheme="minorHAnsi" w:cstheme="minorHAnsi"/>
          <w:b/>
          <w:bCs/>
          <w:i/>
          <w:iCs/>
        </w:rPr>
        <w:t>Desirable Criteria</w:t>
      </w:r>
    </w:p>
    <w:p w14:paraId="1204B24D" w14:textId="77777777" w:rsidR="000A58C6" w:rsidRPr="00104608" w:rsidRDefault="000A58C6" w:rsidP="000A58C6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Experience in events, theatre, exhibitions, or set design/build.</w:t>
      </w:r>
    </w:p>
    <w:p w14:paraId="5938E114" w14:textId="77777777" w:rsidR="000A58C6" w:rsidRPr="00104608" w:rsidRDefault="000A58C6" w:rsidP="000A58C6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Basic knowledge of tools, painting, or construction techniques.</w:t>
      </w:r>
    </w:p>
    <w:p w14:paraId="761FA370" w14:textId="77777777" w:rsidR="000A58C6" w:rsidRPr="00104608" w:rsidRDefault="000A58C6" w:rsidP="000A58C6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Creative flair and attention to detail.</w:t>
      </w:r>
    </w:p>
    <w:p w14:paraId="36CE0476" w14:textId="77777777" w:rsidR="000A58C6" w:rsidRPr="00104608" w:rsidRDefault="000A58C6" w:rsidP="000A58C6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Experience working in a visitor attraction, arts, or live event environment.</w:t>
      </w:r>
    </w:p>
    <w:p w14:paraId="36895AD3" w14:textId="77777777" w:rsidR="000A58C6" w:rsidRPr="00104608" w:rsidRDefault="000A58C6" w:rsidP="00F47EEE">
      <w:pPr>
        <w:widowControl w:val="0"/>
        <w:rPr>
          <w:rFonts w:asciiTheme="minorHAnsi" w:hAnsiTheme="minorHAnsi" w:cstheme="minorHAnsi"/>
          <w:b/>
          <w:i/>
          <w:snapToGrid w:val="0"/>
        </w:rPr>
      </w:pPr>
    </w:p>
    <w:p w14:paraId="7275400C" w14:textId="77777777" w:rsidR="000A58C6" w:rsidRPr="00104608" w:rsidRDefault="000A58C6" w:rsidP="00F47EEE">
      <w:pPr>
        <w:widowControl w:val="0"/>
        <w:rPr>
          <w:rFonts w:asciiTheme="minorHAnsi" w:hAnsiTheme="minorHAnsi" w:cstheme="minorHAnsi"/>
          <w:b/>
          <w:i/>
          <w:snapToGrid w:val="0"/>
        </w:rPr>
      </w:pPr>
    </w:p>
    <w:p w14:paraId="50CC8F82" w14:textId="4E6E2459" w:rsidR="00F47EEE" w:rsidRPr="00104608" w:rsidRDefault="00F47EEE" w:rsidP="00F47EEE">
      <w:pPr>
        <w:widowControl w:val="0"/>
        <w:rPr>
          <w:rFonts w:asciiTheme="minorHAnsi" w:hAnsiTheme="minorHAnsi" w:cstheme="minorHAnsi"/>
          <w:b/>
          <w:i/>
          <w:snapToGrid w:val="0"/>
        </w:rPr>
      </w:pPr>
      <w:r w:rsidRPr="00104608">
        <w:rPr>
          <w:rFonts w:asciiTheme="minorHAnsi" w:hAnsiTheme="minorHAnsi" w:cstheme="minorHAnsi"/>
          <w:b/>
          <w:i/>
          <w:snapToGrid w:val="0"/>
        </w:rPr>
        <w:t>Salary</w:t>
      </w:r>
    </w:p>
    <w:p w14:paraId="5DC34471" w14:textId="77D7B0E3" w:rsidR="00A00D16" w:rsidRPr="00104608" w:rsidRDefault="00A00D16" w:rsidP="00624DD2">
      <w:pPr>
        <w:rPr>
          <w:rFonts w:asciiTheme="minorHAnsi" w:hAnsiTheme="minorHAnsi" w:cstheme="minorHAnsi"/>
          <w:b/>
        </w:rPr>
      </w:pPr>
      <w:r w:rsidRPr="00104608">
        <w:rPr>
          <w:rFonts w:asciiTheme="minorHAnsi" w:hAnsiTheme="minorHAnsi" w:cstheme="minorHAnsi"/>
          <w:b/>
        </w:rPr>
        <w:t>£12.25 per hour</w:t>
      </w:r>
      <w:r w:rsidR="00D03BC0" w:rsidRPr="00104608">
        <w:rPr>
          <w:rFonts w:asciiTheme="minorHAnsi" w:hAnsiTheme="minorHAnsi" w:cstheme="minorHAnsi"/>
          <w:b/>
        </w:rPr>
        <w:t xml:space="preserve"> plus holiday pay in line with W5 casual workers policy.</w:t>
      </w:r>
    </w:p>
    <w:p w14:paraId="1182CCE0" w14:textId="77777777" w:rsidR="005B4FFB" w:rsidRPr="00104608" w:rsidRDefault="005B4FFB" w:rsidP="00624DD2">
      <w:pPr>
        <w:rPr>
          <w:rFonts w:asciiTheme="minorHAnsi" w:hAnsiTheme="minorHAnsi" w:cstheme="minorHAnsi"/>
          <w:b/>
        </w:rPr>
      </w:pPr>
    </w:p>
    <w:p w14:paraId="38ADA0DB" w14:textId="77777777" w:rsidR="005B4FFB" w:rsidRPr="00D500C6" w:rsidRDefault="005B4FFB" w:rsidP="005B4FFB">
      <w:pPr>
        <w:rPr>
          <w:rFonts w:asciiTheme="minorHAnsi" w:hAnsiTheme="minorHAnsi" w:cstheme="minorHAnsi"/>
          <w:b/>
          <w:bCs/>
          <w:i/>
          <w:iCs/>
        </w:rPr>
      </w:pPr>
      <w:r w:rsidRPr="00D500C6">
        <w:rPr>
          <w:rFonts w:asciiTheme="minorHAnsi" w:hAnsiTheme="minorHAnsi" w:cstheme="minorHAnsi"/>
          <w:b/>
          <w:bCs/>
          <w:i/>
          <w:iCs/>
        </w:rPr>
        <w:t>Additional Information</w:t>
      </w:r>
    </w:p>
    <w:p w14:paraId="7800D330" w14:textId="77777777" w:rsidR="005B4FFB" w:rsidRPr="00104608" w:rsidRDefault="005B4FFB" w:rsidP="005B4FFB">
      <w:pPr>
        <w:rPr>
          <w:rFonts w:asciiTheme="minorHAnsi" w:hAnsiTheme="minorHAnsi" w:cstheme="minorHAnsi"/>
        </w:rPr>
      </w:pPr>
      <w:r w:rsidRPr="00104608">
        <w:rPr>
          <w:rFonts w:asciiTheme="minorHAnsi" w:hAnsiTheme="minorHAnsi" w:cstheme="minorHAnsi"/>
        </w:rPr>
        <w:t>This role is ideal for individuals seeking flexible, creative, hands-on work in a unique environment. Training will be provided in site procedures and health &amp; safety.</w:t>
      </w:r>
    </w:p>
    <w:p w14:paraId="5C262B17" w14:textId="77777777" w:rsidR="005B4FFB" w:rsidRPr="00104608" w:rsidRDefault="005B4FFB" w:rsidP="00624DD2">
      <w:pPr>
        <w:rPr>
          <w:rFonts w:asciiTheme="minorHAnsi" w:hAnsiTheme="minorHAnsi" w:cstheme="minorHAnsi"/>
          <w:b/>
        </w:rPr>
      </w:pPr>
    </w:p>
    <w:sectPr w:rsidR="005B4FFB" w:rsidRPr="00104608" w:rsidSect="00F150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34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3BFE" w14:textId="77777777" w:rsidR="008F787D" w:rsidRDefault="008F787D" w:rsidP="00750566">
      <w:r>
        <w:separator/>
      </w:r>
    </w:p>
  </w:endnote>
  <w:endnote w:type="continuationSeparator" w:id="0">
    <w:p w14:paraId="67BEE3DD" w14:textId="77777777" w:rsidR="008F787D" w:rsidRDefault="008F787D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 Light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5282" w14:textId="77777777" w:rsidR="00101FE7" w:rsidRDefault="00101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32E" w14:textId="6B483177" w:rsidR="00C61035" w:rsidRDefault="005E7581">
    <w:pPr>
      <w:pStyle w:val="Footer"/>
      <w:rPr>
        <w:rFonts w:ascii="Helvetica" w:hAnsi="Helvetica" w:cs="Helvetica"/>
        <w:color w:val="000000"/>
        <w:sz w:val="18"/>
        <w:szCs w:val="18"/>
        <w:lang w:eastAsia="en-GB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4B9E87E8" wp14:editId="1C7BA45A">
          <wp:simplePos x="0" y="0"/>
          <wp:positionH relativeFrom="margin">
            <wp:align>left</wp:align>
          </wp:positionH>
          <wp:positionV relativeFrom="paragraph">
            <wp:posOffset>-372000</wp:posOffset>
          </wp:positionV>
          <wp:extent cx="2966845" cy="675990"/>
          <wp:effectExtent l="0" t="0" r="0" b="0"/>
          <wp:wrapNone/>
          <wp:docPr id="3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5" cy="67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6CEFE" w14:textId="77777777" w:rsidR="00C61035" w:rsidRDefault="00C61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46A" w14:textId="77777777" w:rsidR="00101FE7" w:rsidRDefault="0010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38D0" w14:textId="77777777" w:rsidR="008F787D" w:rsidRDefault="008F787D" w:rsidP="00750566">
      <w:r>
        <w:separator/>
      </w:r>
    </w:p>
  </w:footnote>
  <w:footnote w:type="continuationSeparator" w:id="0">
    <w:p w14:paraId="42ED39AF" w14:textId="77777777" w:rsidR="008F787D" w:rsidRDefault="008F787D" w:rsidP="0075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7225" w14:textId="77777777" w:rsidR="00101FE7" w:rsidRDefault="00101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653" w14:textId="37BFAC3D" w:rsidR="005F3E77" w:rsidRDefault="005E758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2B02A1F" wp14:editId="2795C552">
          <wp:simplePos x="0" y="0"/>
          <wp:positionH relativeFrom="margin">
            <wp:posOffset>2278380</wp:posOffset>
          </wp:positionH>
          <wp:positionV relativeFrom="margin">
            <wp:posOffset>-1213485</wp:posOffset>
          </wp:positionV>
          <wp:extent cx="1143000" cy="1016000"/>
          <wp:effectExtent l="0" t="0" r="0" b="0"/>
          <wp:wrapSquare wrapText="bothSides"/>
          <wp:docPr id="2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CBC31" w14:textId="77777777" w:rsidR="002510BB" w:rsidRDefault="002510BB" w:rsidP="005F3E77">
    <w:pPr>
      <w:pStyle w:val="Header"/>
      <w:ind w:left="-9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BFAD" w14:textId="2A691DA3" w:rsidR="003D2894" w:rsidRDefault="005E7581" w:rsidP="003D2894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970C170" wp14:editId="73C36791">
          <wp:simplePos x="0" y="0"/>
          <wp:positionH relativeFrom="margin">
            <wp:posOffset>2286000</wp:posOffset>
          </wp:positionH>
          <wp:positionV relativeFrom="margin">
            <wp:posOffset>-1228725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FB1"/>
    <w:multiLevelType w:val="hybridMultilevel"/>
    <w:tmpl w:val="724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5DA"/>
    <w:multiLevelType w:val="hybridMultilevel"/>
    <w:tmpl w:val="1384F2E4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495E41"/>
    <w:multiLevelType w:val="multilevel"/>
    <w:tmpl w:val="723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C3DB3"/>
    <w:multiLevelType w:val="multilevel"/>
    <w:tmpl w:val="8D52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5277A8"/>
    <w:multiLevelType w:val="hybridMultilevel"/>
    <w:tmpl w:val="820EEC02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37E5D"/>
    <w:multiLevelType w:val="multilevel"/>
    <w:tmpl w:val="33DE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6A6B99"/>
    <w:multiLevelType w:val="hybridMultilevel"/>
    <w:tmpl w:val="22B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F683A"/>
    <w:multiLevelType w:val="hybridMultilevel"/>
    <w:tmpl w:val="22183EB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1258">
    <w:abstractNumId w:val="27"/>
  </w:num>
  <w:num w:numId="2" w16cid:durableId="936908823">
    <w:abstractNumId w:val="6"/>
  </w:num>
  <w:num w:numId="3" w16cid:durableId="1429809115">
    <w:abstractNumId w:val="16"/>
  </w:num>
  <w:num w:numId="4" w16cid:durableId="762070460">
    <w:abstractNumId w:val="9"/>
  </w:num>
  <w:num w:numId="5" w16cid:durableId="2032484428">
    <w:abstractNumId w:val="18"/>
  </w:num>
  <w:num w:numId="6" w16cid:durableId="16949214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838713">
    <w:abstractNumId w:val="23"/>
  </w:num>
  <w:num w:numId="8" w16cid:durableId="1924680544">
    <w:abstractNumId w:val="8"/>
  </w:num>
  <w:num w:numId="9" w16cid:durableId="1617329567">
    <w:abstractNumId w:val="22"/>
  </w:num>
  <w:num w:numId="10" w16cid:durableId="459425148">
    <w:abstractNumId w:val="11"/>
  </w:num>
  <w:num w:numId="11" w16cid:durableId="1493789580">
    <w:abstractNumId w:val="4"/>
  </w:num>
  <w:num w:numId="12" w16cid:durableId="810488433">
    <w:abstractNumId w:val="26"/>
  </w:num>
  <w:num w:numId="13" w16cid:durableId="1021247972">
    <w:abstractNumId w:val="12"/>
  </w:num>
  <w:num w:numId="14" w16cid:durableId="1146893824">
    <w:abstractNumId w:val="20"/>
  </w:num>
  <w:num w:numId="15" w16cid:durableId="1699430276">
    <w:abstractNumId w:val="3"/>
  </w:num>
  <w:num w:numId="16" w16cid:durableId="2011332129">
    <w:abstractNumId w:val="19"/>
  </w:num>
  <w:num w:numId="17" w16cid:durableId="243413645">
    <w:abstractNumId w:val="24"/>
  </w:num>
  <w:num w:numId="18" w16cid:durableId="69161938">
    <w:abstractNumId w:val="14"/>
  </w:num>
  <w:num w:numId="19" w16cid:durableId="1615866128">
    <w:abstractNumId w:val="1"/>
  </w:num>
  <w:num w:numId="20" w16cid:durableId="131099158">
    <w:abstractNumId w:val="25"/>
  </w:num>
  <w:num w:numId="21" w16cid:durableId="587538680">
    <w:abstractNumId w:val="21"/>
  </w:num>
  <w:num w:numId="22" w16cid:durableId="248272872">
    <w:abstractNumId w:val="0"/>
  </w:num>
  <w:num w:numId="23" w16cid:durableId="880744905">
    <w:abstractNumId w:val="17"/>
  </w:num>
  <w:num w:numId="24" w16cid:durableId="1700351583">
    <w:abstractNumId w:val="9"/>
  </w:num>
  <w:num w:numId="25" w16cid:durableId="2128085542">
    <w:abstractNumId w:val="2"/>
  </w:num>
  <w:num w:numId="26" w16cid:durableId="885988084">
    <w:abstractNumId w:val="13"/>
  </w:num>
  <w:num w:numId="27" w16cid:durableId="87309126">
    <w:abstractNumId w:val="5"/>
  </w:num>
  <w:num w:numId="28" w16cid:durableId="1975914805">
    <w:abstractNumId w:val="7"/>
  </w:num>
  <w:num w:numId="29" w16cid:durableId="460996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274E"/>
    <w:rsid w:val="000130AF"/>
    <w:rsid w:val="00014FFB"/>
    <w:rsid w:val="00017776"/>
    <w:rsid w:val="00024EEF"/>
    <w:rsid w:val="00032835"/>
    <w:rsid w:val="00037FEC"/>
    <w:rsid w:val="00045367"/>
    <w:rsid w:val="00051B6A"/>
    <w:rsid w:val="00054E5F"/>
    <w:rsid w:val="00092ECD"/>
    <w:rsid w:val="00096118"/>
    <w:rsid w:val="000A58C6"/>
    <w:rsid w:val="000B3A83"/>
    <w:rsid w:val="000B3D4F"/>
    <w:rsid w:val="000B54F1"/>
    <w:rsid w:val="000C2AE4"/>
    <w:rsid w:val="000C39AA"/>
    <w:rsid w:val="000D0C50"/>
    <w:rsid w:val="000E4DF2"/>
    <w:rsid w:val="000E71C3"/>
    <w:rsid w:val="000F27F0"/>
    <w:rsid w:val="000F3F26"/>
    <w:rsid w:val="00101FE7"/>
    <w:rsid w:val="00104608"/>
    <w:rsid w:val="001100BE"/>
    <w:rsid w:val="001306A9"/>
    <w:rsid w:val="00133A6B"/>
    <w:rsid w:val="00145642"/>
    <w:rsid w:val="001776F7"/>
    <w:rsid w:val="001C1E8D"/>
    <w:rsid w:val="001D4AF5"/>
    <w:rsid w:val="001E4B76"/>
    <w:rsid w:val="001E6D7D"/>
    <w:rsid w:val="001E710C"/>
    <w:rsid w:val="00207BB2"/>
    <w:rsid w:val="00223CC8"/>
    <w:rsid w:val="00233D35"/>
    <w:rsid w:val="00245716"/>
    <w:rsid w:val="002510BB"/>
    <w:rsid w:val="0026361C"/>
    <w:rsid w:val="00272C8C"/>
    <w:rsid w:val="0027447E"/>
    <w:rsid w:val="00275854"/>
    <w:rsid w:val="00286B6C"/>
    <w:rsid w:val="002876E6"/>
    <w:rsid w:val="002A6211"/>
    <w:rsid w:val="002D6496"/>
    <w:rsid w:val="00300F45"/>
    <w:rsid w:val="00301903"/>
    <w:rsid w:val="00305D8F"/>
    <w:rsid w:val="00312513"/>
    <w:rsid w:val="003156FC"/>
    <w:rsid w:val="003275D3"/>
    <w:rsid w:val="00332331"/>
    <w:rsid w:val="00342FEA"/>
    <w:rsid w:val="003467EC"/>
    <w:rsid w:val="00353F39"/>
    <w:rsid w:val="00354B13"/>
    <w:rsid w:val="0036636A"/>
    <w:rsid w:val="00374A79"/>
    <w:rsid w:val="003772CC"/>
    <w:rsid w:val="003A124E"/>
    <w:rsid w:val="003A2B36"/>
    <w:rsid w:val="003A5EDE"/>
    <w:rsid w:val="003B0F45"/>
    <w:rsid w:val="003B205E"/>
    <w:rsid w:val="003D00ED"/>
    <w:rsid w:val="003D2894"/>
    <w:rsid w:val="003E1B32"/>
    <w:rsid w:val="004019C4"/>
    <w:rsid w:val="00431FD1"/>
    <w:rsid w:val="00447C5D"/>
    <w:rsid w:val="00460B55"/>
    <w:rsid w:val="00466914"/>
    <w:rsid w:val="0049581E"/>
    <w:rsid w:val="00497C18"/>
    <w:rsid w:val="004B01B8"/>
    <w:rsid w:val="004B0C45"/>
    <w:rsid w:val="004B287A"/>
    <w:rsid w:val="004C7F44"/>
    <w:rsid w:val="004D57F0"/>
    <w:rsid w:val="004E297B"/>
    <w:rsid w:val="004E3E6F"/>
    <w:rsid w:val="00522595"/>
    <w:rsid w:val="00532C1A"/>
    <w:rsid w:val="0053369D"/>
    <w:rsid w:val="005648A9"/>
    <w:rsid w:val="005728F1"/>
    <w:rsid w:val="005831FC"/>
    <w:rsid w:val="00584608"/>
    <w:rsid w:val="005B01B5"/>
    <w:rsid w:val="005B4B0D"/>
    <w:rsid w:val="005B4FFB"/>
    <w:rsid w:val="005D05F1"/>
    <w:rsid w:val="005E56FE"/>
    <w:rsid w:val="005E7581"/>
    <w:rsid w:val="005F3E77"/>
    <w:rsid w:val="005F5BF1"/>
    <w:rsid w:val="00605348"/>
    <w:rsid w:val="00613010"/>
    <w:rsid w:val="00624DD2"/>
    <w:rsid w:val="00662041"/>
    <w:rsid w:val="00675B0F"/>
    <w:rsid w:val="006823C7"/>
    <w:rsid w:val="00692FF1"/>
    <w:rsid w:val="006D2391"/>
    <w:rsid w:val="006D5245"/>
    <w:rsid w:val="006E01EB"/>
    <w:rsid w:val="006E5325"/>
    <w:rsid w:val="006E534E"/>
    <w:rsid w:val="006F7024"/>
    <w:rsid w:val="007000C2"/>
    <w:rsid w:val="007103FE"/>
    <w:rsid w:val="0072545F"/>
    <w:rsid w:val="00736134"/>
    <w:rsid w:val="0074115C"/>
    <w:rsid w:val="0074161E"/>
    <w:rsid w:val="00750566"/>
    <w:rsid w:val="00750F7C"/>
    <w:rsid w:val="00774604"/>
    <w:rsid w:val="00775282"/>
    <w:rsid w:val="007827A5"/>
    <w:rsid w:val="00786251"/>
    <w:rsid w:val="00795D94"/>
    <w:rsid w:val="007A24EA"/>
    <w:rsid w:val="007A7308"/>
    <w:rsid w:val="007B4F45"/>
    <w:rsid w:val="007C2FA2"/>
    <w:rsid w:val="007C55A6"/>
    <w:rsid w:val="007D0359"/>
    <w:rsid w:val="007E16CA"/>
    <w:rsid w:val="007E3629"/>
    <w:rsid w:val="007E7C39"/>
    <w:rsid w:val="007F17BA"/>
    <w:rsid w:val="00802DAF"/>
    <w:rsid w:val="00826128"/>
    <w:rsid w:val="008265DB"/>
    <w:rsid w:val="008341AA"/>
    <w:rsid w:val="008347FC"/>
    <w:rsid w:val="00835051"/>
    <w:rsid w:val="00841640"/>
    <w:rsid w:val="00853BA8"/>
    <w:rsid w:val="008540DF"/>
    <w:rsid w:val="008619DC"/>
    <w:rsid w:val="00867281"/>
    <w:rsid w:val="008833FB"/>
    <w:rsid w:val="00885252"/>
    <w:rsid w:val="008953FD"/>
    <w:rsid w:val="00897DBE"/>
    <w:rsid w:val="008C426E"/>
    <w:rsid w:val="008D62E8"/>
    <w:rsid w:val="008E13D4"/>
    <w:rsid w:val="008E3669"/>
    <w:rsid w:val="008E5201"/>
    <w:rsid w:val="008E6EE2"/>
    <w:rsid w:val="008F787D"/>
    <w:rsid w:val="00911B7E"/>
    <w:rsid w:val="00916F0E"/>
    <w:rsid w:val="0092026E"/>
    <w:rsid w:val="00924DAC"/>
    <w:rsid w:val="009302E5"/>
    <w:rsid w:val="00930FDA"/>
    <w:rsid w:val="009324CA"/>
    <w:rsid w:val="00934898"/>
    <w:rsid w:val="009357D6"/>
    <w:rsid w:val="009435F4"/>
    <w:rsid w:val="00955D92"/>
    <w:rsid w:val="009952F1"/>
    <w:rsid w:val="009A43C5"/>
    <w:rsid w:val="009B133B"/>
    <w:rsid w:val="009E6E2C"/>
    <w:rsid w:val="009E7C7C"/>
    <w:rsid w:val="009F4402"/>
    <w:rsid w:val="009F6024"/>
    <w:rsid w:val="00A00D16"/>
    <w:rsid w:val="00A042B0"/>
    <w:rsid w:val="00A064B3"/>
    <w:rsid w:val="00A2275B"/>
    <w:rsid w:val="00A61465"/>
    <w:rsid w:val="00A66715"/>
    <w:rsid w:val="00A721A5"/>
    <w:rsid w:val="00A74693"/>
    <w:rsid w:val="00A91CD7"/>
    <w:rsid w:val="00AA63A1"/>
    <w:rsid w:val="00AC0D80"/>
    <w:rsid w:val="00AC1C8C"/>
    <w:rsid w:val="00AD0D94"/>
    <w:rsid w:val="00AF1E11"/>
    <w:rsid w:val="00AF6508"/>
    <w:rsid w:val="00B15C81"/>
    <w:rsid w:val="00B213C4"/>
    <w:rsid w:val="00B45408"/>
    <w:rsid w:val="00B54A66"/>
    <w:rsid w:val="00B55C50"/>
    <w:rsid w:val="00B57045"/>
    <w:rsid w:val="00B70805"/>
    <w:rsid w:val="00B7462C"/>
    <w:rsid w:val="00B74971"/>
    <w:rsid w:val="00B82A00"/>
    <w:rsid w:val="00BA064D"/>
    <w:rsid w:val="00BA4ABF"/>
    <w:rsid w:val="00BB0EBE"/>
    <w:rsid w:val="00BB1FE5"/>
    <w:rsid w:val="00BB43BD"/>
    <w:rsid w:val="00BC1924"/>
    <w:rsid w:val="00BC5C46"/>
    <w:rsid w:val="00BE1B87"/>
    <w:rsid w:val="00BE3E24"/>
    <w:rsid w:val="00BE40DC"/>
    <w:rsid w:val="00BF3D89"/>
    <w:rsid w:val="00BF68BF"/>
    <w:rsid w:val="00C002CD"/>
    <w:rsid w:val="00C032E8"/>
    <w:rsid w:val="00C1412C"/>
    <w:rsid w:val="00C1500F"/>
    <w:rsid w:val="00C15DBC"/>
    <w:rsid w:val="00C238AE"/>
    <w:rsid w:val="00C24611"/>
    <w:rsid w:val="00C34131"/>
    <w:rsid w:val="00C3548B"/>
    <w:rsid w:val="00C546AF"/>
    <w:rsid w:val="00C57423"/>
    <w:rsid w:val="00C61035"/>
    <w:rsid w:val="00C72497"/>
    <w:rsid w:val="00CC5398"/>
    <w:rsid w:val="00CD5FA7"/>
    <w:rsid w:val="00CD62ED"/>
    <w:rsid w:val="00CD6BA8"/>
    <w:rsid w:val="00CE5364"/>
    <w:rsid w:val="00D03BC0"/>
    <w:rsid w:val="00D26F72"/>
    <w:rsid w:val="00D31673"/>
    <w:rsid w:val="00D41AE4"/>
    <w:rsid w:val="00D46FCD"/>
    <w:rsid w:val="00D47776"/>
    <w:rsid w:val="00D500C6"/>
    <w:rsid w:val="00D51D4A"/>
    <w:rsid w:val="00D53F68"/>
    <w:rsid w:val="00D603BB"/>
    <w:rsid w:val="00D66797"/>
    <w:rsid w:val="00D71264"/>
    <w:rsid w:val="00D85C85"/>
    <w:rsid w:val="00DB2CC8"/>
    <w:rsid w:val="00DC5652"/>
    <w:rsid w:val="00DC57F8"/>
    <w:rsid w:val="00DE4980"/>
    <w:rsid w:val="00DF108F"/>
    <w:rsid w:val="00E12268"/>
    <w:rsid w:val="00E1261B"/>
    <w:rsid w:val="00E129E2"/>
    <w:rsid w:val="00E140AB"/>
    <w:rsid w:val="00E16B51"/>
    <w:rsid w:val="00E26066"/>
    <w:rsid w:val="00E36C8E"/>
    <w:rsid w:val="00E40EED"/>
    <w:rsid w:val="00E462B2"/>
    <w:rsid w:val="00E466ED"/>
    <w:rsid w:val="00E5450D"/>
    <w:rsid w:val="00E64683"/>
    <w:rsid w:val="00E64FB7"/>
    <w:rsid w:val="00E757B7"/>
    <w:rsid w:val="00E826BC"/>
    <w:rsid w:val="00E9501E"/>
    <w:rsid w:val="00EA0627"/>
    <w:rsid w:val="00EA72F4"/>
    <w:rsid w:val="00EB2AEC"/>
    <w:rsid w:val="00EF18C5"/>
    <w:rsid w:val="00EF5B7F"/>
    <w:rsid w:val="00F11C63"/>
    <w:rsid w:val="00F150FE"/>
    <w:rsid w:val="00F15B04"/>
    <w:rsid w:val="00F26715"/>
    <w:rsid w:val="00F40B06"/>
    <w:rsid w:val="00F43A40"/>
    <w:rsid w:val="00F47EEE"/>
    <w:rsid w:val="00F63144"/>
    <w:rsid w:val="00F63977"/>
    <w:rsid w:val="00F72247"/>
    <w:rsid w:val="00F80FAE"/>
    <w:rsid w:val="00F8610A"/>
    <w:rsid w:val="00F97900"/>
    <w:rsid w:val="00FA3F3E"/>
    <w:rsid w:val="00FD7E7E"/>
    <w:rsid w:val="00FE2620"/>
    <w:rsid w:val="00FE4FE7"/>
    <w:rsid w:val="00FF5E96"/>
    <w:rsid w:val="00FF6C0E"/>
    <w:rsid w:val="00FF7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FB3E0"/>
  <w15:chartTrackingRefBased/>
  <w15:docId w15:val="{EC472D56-F14B-43F1-B3F7-27E747C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02DAF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802DA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C55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EE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4" ma:contentTypeDescription="Create a new document." ma:contentTypeScope="" ma:versionID="78b22040edcf1219aa6fd0a35dabd318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a52268fd6c80fb43e8d0accb9e338612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F72D79E-3184-424C-A4DA-94CDF9B0F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D1DE2-3C73-4CA3-937B-76ED8727B9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D7348C-5E43-4ABF-BC1B-C213A83E6C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2b42cc-0654-4ea4-bbf8-761c8f6854f1"/>
    <ds:schemaRef ds:uri="0e96736b-fc29-4335-be1a-49136fb1a249"/>
  </ds:schemaRefs>
</ds:datastoreItem>
</file>

<file path=customXml/itemProps4.xml><?xml version="1.0" encoding="utf-8"?>
<ds:datastoreItem xmlns:ds="http://schemas.openxmlformats.org/officeDocument/2006/customXml" ds:itemID="{3BBE04D0-D1CF-4BEF-95CE-0B3D7D2CE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171732-6BFF-4745-A1E1-30420C35526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Techniquest</Company>
  <LinksUpToDate>false</LinksUpToDate>
  <CharactersWithSpaces>3392</CharactersWithSpaces>
  <SharedDoc>false</SharedDoc>
  <HLinks>
    <vt:vector size="6" baseType="variant">
      <vt:variant>
        <vt:i4>6488078</vt:i4>
      </vt:variant>
      <vt:variant>
        <vt:i4>4247</vt:i4>
      </vt:variant>
      <vt:variant>
        <vt:i4>1025</vt:i4>
      </vt:variant>
      <vt:variant>
        <vt:i4>1</vt:i4>
      </vt:variant>
      <vt:variant>
        <vt:lpwstr>cid:image001.png@01DA8ABB.0A5D3910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3</cp:revision>
  <cp:lastPrinted>2023-03-01T16:07:00Z</cp:lastPrinted>
  <dcterms:created xsi:type="dcterms:W3CDTF">2025-12-02T10:04:00Z</dcterms:created>
  <dcterms:modified xsi:type="dcterms:W3CDTF">2025-12-02T10:05:00Z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