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8D1B4" w14:textId="77777777" w:rsidR="006823C7" w:rsidRPr="008D0A9C" w:rsidRDefault="006823C7" w:rsidP="003D2894">
      <w:pPr>
        <w:pStyle w:val="Heading8"/>
        <w:spacing w:before="0" w:after="0"/>
        <w:rPr>
          <w:rFonts w:asciiTheme="minorHAnsi" w:hAnsiTheme="minorHAnsi" w:cstheme="minorHAnsi"/>
          <w:bCs/>
          <w:i w:val="0"/>
        </w:rPr>
      </w:pPr>
      <w:r w:rsidRPr="008D0A9C">
        <w:rPr>
          <w:rFonts w:asciiTheme="minorHAnsi" w:hAnsiTheme="minorHAnsi" w:cstheme="minorHAnsi"/>
          <w:bCs/>
          <w:i w:val="0"/>
        </w:rPr>
        <w:t>JOB DESCRIPTION</w:t>
      </w:r>
    </w:p>
    <w:p w14:paraId="10525996" w14:textId="03B1F178" w:rsidR="00FF5E96" w:rsidRDefault="00FF5E96" w:rsidP="00FF5E96">
      <w:pPr>
        <w:rPr>
          <w:rFonts w:asciiTheme="minorHAnsi" w:hAnsiTheme="minorHAnsi" w:cstheme="minorHAnsi"/>
        </w:rPr>
      </w:pPr>
    </w:p>
    <w:p w14:paraId="78630348" w14:textId="68887984" w:rsidR="007802FF" w:rsidRDefault="000341B0" w:rsidP="00FF5E96">
      <w:pPr>
        <w:rPr>
          <w:rFonts w:asciiTheme="minorHAnsi" w:hAnsiTheme="minorHAnsi" w:cstheme="minorHAnsi"/>
        </w:rPr>
      </w:pPr>
      <w:r>
        <w:rPr>
          <w:rFonts w:asciiTheme="minorHAnsi" w:hAnsiTheme="minorHAnsi" w:cstheme="minorHAnsi"/>
        </w:rPr>
        <w:t>C</w:t>
      </w:r>
      <w:r w:rsidR="008C12A0">
        <w:rPr>
          <w:rFonts w:asciiTheme="minorHAnsi" w:hAnsiTheme="minorHAnsi" w:cstheme="minorHAnsi"/>
        </w:rPr>
        <w:t xml:space="preserve">asual Food &amp; Beverage Crew (including bar </w:t>
      </w:r>
      <w:r w:rsidR="000D3D91">
        <w:rPr>
          <w:rFonts w:asciiTheme="minorHAnsi" w:hAnsiTheme="minorHAnsi" w:cstheme="minorHAnsi"/>
        </w:rPr>
        <w:t>workers</w:t>
      </w:r>
      <w:r w:rsidR="008C12A0">
        <w:rPr>
          <w:rFonts w:asciiTheme="minorHAnsi" w:hAnsiTheme="minorHAnsi" w:cstheme="minorHAnsi"/>
        </w:rPr>
        <w:t>)</w:t>
      </w:r>
    </w:p>
    <w:p w14:paraId="1E05D0A4" w14:textId="77777777" w:rsidR="008C12A0" w:rsidRDefault="008C12A0" w:rsidP="00FF5E96">
      <w:pPr>
        <w:rPr>
          <w:rFonts w:asciiTheme="minorHAnsi" w:hAnsiTheme="minorHAnsi" w:cstheme="minorHAnsi"/>
        </w:rPr>
      </w:pPr>
    </w:p>
    <w:p w14:paraId="0DAB811B" w14:textId="16F437A3" w:rsidR="008C12A0" w:rsidRDefault="008C12A0" w:rsidP="008C12A0">
      <w:pPr>
        <w:jc w:val="center"/>
        <w:rPr>
          <w:rFonts w:asciiTheme="minorHAnsi" w:hAnsiTheme="minorHAnsi" w:cstheme="minorHAnsi"/>
        </w:rPr>
      </w:pPr>
      <w:r>
        <w:rPr>
          <w:rFonts w:asciiTheme="minorHAnsi" w:hAnsiTheme="minorHAnsi" w:cstheme="minorHAnsi"/>
        </w:rPr>
        <w:t>PLEASE NOTE APPLICANTS SHOULD BE AGED 18 AND OVER</w:t>
      </w:r>
    </w:p>
    <w:p w14:paraId="6841D26F" w14:textId="1AF03CFE" w:rsidR="004E3E6F" w:rsidRPr="00E0144F" w:rsidRDefault="004E3E6F" w:rsidP="00E0144F">
      <w:pPr>
        <w:rPr>
          <w:rFonts w:asciiTheme="minorHAnsi" w:hAnsiTheme="minorHAnsi" w:cstheme="minorHAnsi"/>
        </w:rPr>
      </w:pPr>
    </w:p>
    <w:p w14:paraId="4032E9D4" w14:textId="357B3522" w:rsidR="0053369D" w:rsidRPr="008D0A9C" w:rsidRDefault="0053369D" w:rsidP="0053369D">
      <w:pPr>
        <w:widowControl w:val="0"/>
        <w:rPr>
          <w:rFonts w:asciiTheme="minorHAnsi" w:hAnsiTheme="minorHAnsi" w:cstheme="minorHAnsi"/>
          <w:b/>
          <w:snapToGrid w:val="0"/>
        </w:rPr>
      </w:pPr>
      <w:r w:rsidRPr="008D0A9C">
        <w:rPr>
          <w:rFonts w:asciiTheme="minorHAnsi" w:hAnsiTheme="minorHAnsi" w:cstheme="minorHAnsi"/>
          <w:b/>
          <w:snapToGrid w:val="0"/>
        </w:rPr>
        <w:t>SITE:</w:t>
      </w:r>
      <w:r w:rsidRPr="008D0A9C">
        <w:rPr>
          <w:rFonts w:asciiTheme="minorHAnsi" w:hAnsiTheme="minorHAnsi" w:cstheme="minorHAnsi"/>
          <w:b/>
          <w:snapToGrid w:val="0"/>
        </w:rPr>
        <w:tab/>
      </w:r>
      <w:r w:rsidRPr="008D0A9C">
        <w:rPr>
          <w:rFonts w:asciiTheme="minorHAnsi" w:hAnsiTheme="minorHAnsi" w:cstheme="minorHAnsi"/>
          <w:b/>
          <w:snapToGrid w:val="0"/>
        </w:rPr>
        <w:tab/>
      </w:r>
      <w:r w:rsidRPr="008D0A9C">
        <w:rPr>
          <w:rFonts w:asciiTheme="minorHAnsi" w:hAnsiTheme="minorHAnsi" w:cstheme="minorHAnsi"/>
          <w:b/>
          <w:snapToGrid w:val="0"/>
        </w:rPr>
        <w:tab/>
      </w:r>
      <w:r w:rsidR="00F67510" w:rsidRPr="008D0A9C">
        <w:rPr>
          <w:rFonts w:asciiTheme="minorHAnsi" w:hAnsiTheme="minorHAnsi" w:cstheme="minorHAnsi"/>
          <w:b/>
          <w:snapToGrid w:val="0"/>
        </w:rPr>
        <w:tab/>
      </w:r>
      <w:r w:rsidR="005772AF" w:rsidRPr="008D0A9C">
        <w:rPr>
          <w:rFonts w:asciiTheme="minorHAnsi" w:hAnsiTheme="minorHAnsi" w:cstheme="minorHAnsi"/>
          <w:b/>
          <w:snapToGrid w:val="0"/>
        </w:rPr>
        <w:tab/>
      </w:r>
      <w:r w:rsidR="00810F4B">
        <w:rPr>
          <w:rFonts w:asciiTheme="minorHAnsi" w:hAnsiTheme="minorHAnsi" w:cstheme="minorHAnsi"/>
          <w:b/>
          <w:snapToGrid w:val="0"/>
        </w:rPr>
        <w:t xml:space="preserve">The </w:t>
      </w:r>
      <w:r w:rsidR="00887D5B" w:rsidRPr="00887D5B">
        <w:rPr>
          <w:rFonts w:asciiTheme="minorHAnsi" w:hAnsiTheme="minorHAnsi" w:cstheme="minorHAnsi"/>
          <w:b/>
          <w:snapToGrid w:val="0"/>
        </w:rPr>
        <w:t>O2 Belfast</w:t>
      </w:r>
      <w:r w:rsidR="006E7178" w:rsidRPr="00887D5B">
        <w:rPr>
          <w:rFonts w:asciiTheme="minorHAnsi" w:hAnsiTheme="minorHAnsi" w:cstheme="minorHAnsi"/>
          <w:b/>
          <w:snapToGrid w:val="0"/>
        </w:rPr>
        <w:t xml:space="preserve"> </w:t>
      </w:r>
      <w:r w:rsidR="005772AF" w:rsidRPr="00887D5B">
        <w:rPr>
          <w:rFonts w:asciiTheme="minorHAnsi" w:hAnsiTheme="minorHAnsi" w:cstheme="minorHAnsi"/>
          <w:b/>
          <w:snapToGrid w:val="0"/>
        </w:rPr>
        <w:t>part</w:t>
      </w:r>
      <w:r w:rsidR="005772AF" w:rsidRPr="008D0A9C">
        <w:rPr>
          <w:rFonts w:asciiTheme="minorHAnsi" w:hAnsiTheme="minorHAnsi" w:cstheme="minorHAnsi"/>
          <w:b/>
          <w:snapToGrid w:val="0"/>
        </w:rPr>
        <w:t xml:space="preserve"> of the </w:t>
      </w:r>
      <w:r w:rsidR="00F67510" w:rsidRPr="008D0A9C">
        <w:rPr>
          <w:rFonts w:asciiTheme="minorHAnsi" w:hAnsiTheme="minorHAnsi" w:cstheme="minorHAnsi"/>
          <w:b/>
          <w:snapToGrid w:val="0"/>
        </w:rPr>
        <w:t xml:space="preserve">Odyssey </w:t>
      </w:r>
      <w:r w:rsidR="005772AF" w:rsidRPr="008D0A9C">
        <w:rPr>
          <w:rFonts w:asciiTheme="minorHAnsi" w:hAnsiTheme="minorHAnsi" w:cstheme="minorHAnsi"/>
          <w:b/>
          <w:snapToGrid w:val="0"/>
        </w:rPr>
        <w:t>Group</w:t>
      </w:r>
    </w:p>
    <w:p w14:paraId="7C414D5E" w14:textId="7E664B5E" w:rsidR="003467EC" w:rsidRPr="008D0A9C" w:rsidRDefault="003467EC" w:rsidP="003467EC">
      <w:pPr>
        <w:widowControl w:val="0"/>
        <w:rPr>
          <w:rFonts w:asciiTheme="minorHAnsi" w:hAnsiTheme="minorHAnsi" w:cstheme="minorHAnsi"/>
          <w:b/>
          <w:snapToGrid w:val="0"/>
        </w:rPr>
      </w:pPr>
      <w:r w:rsidRPr="008D0A9C">
        <w:rPr>
          <w:rFonts w:asciiTheme="minorHAnsi" w:hAnsiTheme="minorHAnsi" w:cstheme="minorHAnsi"/>
          <w:b/>
          <w:snapToGrid w:val="0"/>
        </w:rPr>
        <w:t>LOCATION:</w:t>
      </w:r>
      <w:r w:rsidRPr="008D0A9C">
        <w:rPr>
          <w:rFonts w:asciiTheme="minorHAnsi" w:hAnsiTheme="minorHAnsi" w:cstheme="minorHAnsi"/>
          <w:b/>
          <w:snapToGrid w:val="0"/>
        </w:rPr>
        <w:tab/>
      </w:r>
      <w:r w:rsidRPr="008D0A9C">
        <w:rPr>
          <w:rFonts w:asciiTheme="minorHAnsi" w:hAnsiTheme="minorHAnsi" w:cstheme="minorHAnsi"/>
          <w:b/>
          <w:snapToGrid w:val="0"/>
        </w:rPr>
        <w:tab/>
      </w:r>
      <w:r w:rsidRPr="008D0A9C">
        <w:rPr>
          <w:rFonts w:asciiTheme="minorHAnsi" w:hAnsiTheme="minorHAnsi" w:cstheme="minorHAnsi"/>
          <w:b/>
          <w:snapToGrid w:val="0"/>
        </w:rPr>
        <w:tab/>
      </w:r>
      <w:r w:rsidR="00FE710A" w:rsidRPr="008D0A9C">
        <w:rPr>
          <w:rFonts w:asciiTheme="minorHAnsi" w:hAnsiTheme="minorHAnsi" w:cstheme="minorHAnsi"/>
          <w:b/>
          <w:snapToGrid w:val="0"/>
        </w:rPr>
        <w:tab/>
      </w:r>
      <w:r w:rsidR="005772AF" w:rsidRPr="008D0A9C">
        <w:rPr>
          <w:rFonts w:asciiTheme="minorHAnsi" w:hAnsiTheme="minorHAnsi" w:cstheme="minorHAnsi"/>
          <w:b/>
          <w:snapToGrid w:val="0"/>
        </w:rPr>
        <w:t>Queen’s Quay, Belfast, BT3 9QQ</w:t>
      </w:r>
    </w:p>
    <w:p w14:paraId="704209CE" w14:textId="17AE3CF1" w:rsidR="0053369D" w:rsidRPr="008D0A9C" w:rsidRDefault="0053369D" w:rsidP="00BA064D">
      <w:pPr>
        <w:widowControl w:val="0"/>
        <w:rPr>
          <w:rFonts w:asciiTheme="minorHAnsi" w:hAnsiTheme="minorHAnsi" w:cstheme="minorHAnsi"/>
          <w:b/>
          <w:snapToGrid w:val="0"/>
        </w:rPr>
      </w:pPr>
      <w:r w:rsidRPr="008D0A9C">
        <w:rPr>
          <w:rFonts w:asciiTheme="minorHAnsi" w:hAnsiTheme="minorHAnsi" w:cstheme="minorHAnsi"/>
          <w:b/>
          <w:snapToGrid w:val="0"/>
        </w:rPr>
        <w:t>RESPONSIBLE TO:</w:t>
      </w:r>
      <w:r w:rsidRPr="008D0A9C">
        <w:rPr>
          <w:rFonts w:asciiTheme="minorHAnsi" w:hAnsiTheme="minorHAnsi" w:cstheme="minorHAnsi"/>
          <w:b/>
          <w:snapToGrid w:val="0"/>
        </w:rPr>
        <w:tab/>
      </w:r>
      <w:r w:rsidRPr="008D0A9C">
        <w:rPr>
          <w:rFonts w:asciiTheme="minorHAnsi" w:hAnsiTheme="minorHAnsi" w:cstheme="minorHAnsi"/>
          <w:b/>
          <w:snapToGrid w:val="0"/>
        </w:rPr>
        <w:tab/>
      </w:r>
      <w:r w:rsidR="00AC5C26" w:rsidRPr="008D0A9C">
        <w:rPr>
          <w:rFonts w:asciiTheme="minorHAnsi" w:hAnsiTheme="minorHAnsi" w:cstheme="minorHAnsi"/>
          <w:b/>
          <w:snapToGrid w:val="0"/>
        </w:rPr>
        <w:tab/>
      </w:r>
      <w:r w:rsidR="00AF3F43">
        <w:rPr>
          <w:rFonts w:asciiTheme="minorHAnsi" w:hAnsiTheme="minorHAnsi" w:cstheme="minorHAnsi"/>
          <w:b/>
          <w:snapToGrid w:val="0"/>
        </w:rPr>
        <w:t>Designated F&amp;B Managers &amp; Supervisors</w:t>
      </w:r>
    </w:p>
    <w:p w14:paraId="6DD17DAA" w14:textId="1826298E" w:rsidR="00E61073" w:rsidRPr="008D0A9C" w:rsidRDefault="00955D92" w:rsidP="0004445B">
      <w:pPr>
        <w:widowControl w:val="0"/>
        <w:ind w:left="3600" w:hanging="3600"/>
        <w:rPr>
          <w:rFonts w:asciiTheme="minorHAnsi" w:hAnsiTheme="minorHAnsi" w:cstheme="minorHAnsi"/>
          <w:b/>
          <w:snapToGrid w:val="0"/>
        </w:rPr>
      </w:pPr>
      <w:r w:rsidRPr="008D0A9C">
        <w:rPr>
          <w:rFonts w:asciiTheme="minorHAnsi" w:hAnsiTheme="minorHAnsi" w:cstheme="minorHAnsi"/>
          <w:b/>
          <w:snapToGrid w:val="0"/>
        </w:rPr>
        <w:t>TERMS</w:t>
      </w:r>
      <w:r w:rsidR="003467EC" w:rsidRPr="008D0A9C">
        <w:rPr>
          <w:rFonts w:asciiTheme="minorHAnsi" w:hAnsiTheme="minorHAnsi" w:cstheme="minorHAnsi"/>
          <w:b/>
          <w:snapToGrid w:val="0"/>
        </w:rPr>
        <w:t>:</w:t>
      </w:r>
      <w:r w:rsidR="00C03422" w:rsidRPr="008D0A9C">
        <w:rPr>
          <w:rFonts w:asciiTheme="minorHAnsi" w:hAnsiTheme="minorHAnsi" w:cstheme="minorHAnsi"/>
          <w:b/>
          <w:snapToGrid w:val="0"/>
        </w:rPr>
        <w:tab/>
      </w:r>
      <w:r w:rsidR="00066D9D" w:rsidRPr="00066D9D">
        <w:rPr>
          <w:rFonts w:ascii="Calibri" w:hAnsi="Calibri"/>
          <w:b/>
          <w:snapToGrid w:val="0"/>
        </w:rPr>
        <w:t xml:space="preserve">Hours of work </w:t>
      </w:r>
      <w:r w:rsidR="00E7227B">
        <w:rPr>
          <w:rFonts w:ascii="Calibri" w:hAnsi="Calibri"/>
          <w:b/>
          <w:snapToGrid w:val="0"/>
        </w:rPr>
        <w:t xml:space="preserve">are </w:t>
      </w:r>
      <w:r w:rsidR="00066D9D" w:rsidRPr="00066D9D">
        <w:rPr>
          <w:rFonts w:ascii="Calibri" w:hAnsi="Calibri"/>
          <w:b/>
          <w:snapToGrid w:val="0"/>
        </w:rPr>
        <w:t>as and when required to meet the needs of the event calendar</w:t>
      </w:r>
    </w:p>
    <w:p w14:paraId="6BB21B3F" w14:textId="3B278D55" w:rsidR="004B484F" w:rsidRDefault="00066D9D" w:rsidP="003E3E50">
      <w:pPr>
        <w:widowControl w:val="0"/>
        <w:rPr>
          <w:rFonts w:asciiTheme="minorHAnsi" w:hAnsiTheme="minorHAnsi" w:cstheme="minorHAnsi"/>
          <w:b/>
          <w:snapToGrid w:val="0"/>
        </w:rPr>
      </w:pPr>
      <w:r>
        <w:rPr>
          <w:rFonts w:asciiTheme="minorHAnsi" w:hAnsiTheme="minorHAnsi" w:cstheme="minorHAnsi"/>
          <w:b/>
          <w:snapToGrid w:val="0"/>
        </w:rPr>
        <w:t>INTERVIEW DATE</w:t>
      </w:r>
      <w:r w:rsidR="00E32AAC" w:rsidRPr="008D0A9C">
        <w:rPr>
          <w:rFonts w:asciiTheme="minorHAnsi" w:hAnsiTheme="minorHAnsi" w:cstheme="minorHAnsi"/>
          <w:b/>
          <w:snapToGrid w:val="0"/>
        </w:rPr>
        <w:t>:</w:t>
      </w:r>
      <w:r w:rsidR="00C03422" w:rsidRPr="008D0A9C">
        <w:rPr>
          <w:rFonts w:asciiTheme="minorHAnsi" w:hAnsiTheme="minorHAnsi" w:cstheme="minorHAnsi"/>
          <w:b/>
          <w:snapToGrid w:val="0"/>
        </w:rPr>
        <w:tab/>
      </w:r>
      <w:r w:rsidR="00C03422" w:rsidRPr="008D0A9C">
        <w:rPr>
          <w:rFonts w:asciiTheme="minorHAnsi" w:hAnsiTheme="minorHAnsi" w:cstheme="minorHAnsi"/>
          <w:b/>
          <w:snapToGrid w:val="0"/>
        </w:rPr>
        <w:tab/>
      </w:r>
      <w:r w:rsidR="00C03422" w:rsidRPr="008D0A9C">
        <w:rPr>
          <w:rFonts w:asciiTheme="minorHAnsi" w:hAnsiTheme="minorHAnsi" w:cstheme="minorHAnsi"/>
          <w:b/>
          <w:snapToGrid w:val="0"/>
        </w:rPr>
        <w:tab/>
      </w:r>
      <w:r w:rsidR="00B91BC6">
        <w:rPr>
          <w:rFonts w:asciiTheme="minorHAnsi" w:hAnsiTheme="minorHAnsi" w:cstheme="minorHAnsi"/>
          <w:b/>
          <w:snapToGrid w:val="0"/>
        </w:rPr>
        <w:t>18</w:t>
      </w:r>
      <w:r w:rsidR="00B91BC6" w:rsidRPr="00B91BC6">
        <w:rPr>
          <w:rFonts w:asciiTheme="minorHAnsi" w:hAnsiTheme="minorHAnsi" w:cstheme="minorHAnsi"/>
          <w:b/>
          <w:snapToGrid w:val="0"/>
          <w:vertAlign w:val="superscript"/>
        </w:rPr>
        <w:t>th</w:t>
      </w:r>
      <w:r w:rsidR="00B91BC6">
        <w:rPr>
          <w:rFonts w:asciiTheme="minorHAnsi" w:hAnsiTheme="minorHAnsi" w:cstheme="minorHAnsi"/>
          <w:b/>
          <w:snapToGrid w:val="0"/>
        </w:rPr>
        <w:t xml:space="preserve"> August </w:t>
      </w:r>
      <w:r w:rsidR="0093220F">
        <w:rPr>
          <w:rFonts w:asciiTheme="minorHAnsi" w:hAnsiTheme="minorHAnsi" w:cstheme="minorHAnsi"/>
          <w:b/>
          <w:snapToGrid w:val="0"/>
        </w:rPr>
        <w:t>2026</w:t>
      </w:r>
      <w:r w:rsidR="00BC61BE" w:rsidRPr="00BC61BE">
        <w:rPr>
          <w:rFonts w:ascii="Calibri" w:hAnsi="Calibri" w:cs="Arial"/>
          <w:b/>
          <w:bCs/>
        </w:rPr>
        <w:t xml:space="preserve"> </w:t>
      </w:r>
    </w:p>
    <w:p w14:paraId="0F669FE0" w14:textId="77777777" w:rsidR="003E3E50" w:rsidRPr="003E3E50" w:rsidRDefault="003E3E50" w:rsidP="003E3E50">
      <w:pPr>
        <w:widowControl w:val="0"/>
        <w:rPr>
          <w:rFonts w:asciiTheme="minorHAnsi" w:hAnsiTheme="minorHAnsi" w:cstheme="minorHAnsi"/>
          <w:b/>
          <w:snapToGrid w:val="0"/>
        </w:rPr>
      </w:pPr>
    </w:p>
    <w:p w14:paraId="41BC0C7B" w14:textId="27C5D611" w:rsidR="004B484F" w:rsidRPr="004B484F" w:rsidRDefault="004B484F" w:rsidP="004B484F">
      <w:pPr>
        <w:contextualSpacing/>
        <w:jc w:val="both"/>
        <w:rPr>
          <w:rFonts w:ascii="Calibri" w:hAnsi="Calibri" w:cs="Arial"/>
        </w:rPr>
      </w:pPr>
      <w:r w:rsidRPr="004B484F">
        <w:rPr>
          <w:rFonts w:ascii="Calibri" w:hAnsi="Calibri" w:cs="Arial"/>
        </w:rPr>
        <w:t>The roles include:</w:t>
      </w:r>
    </w:p>
    <w:p w14:paraId="66379DA1" w14:textId="77777777" w:rsidR="004B484F" w:rsidRPr="004B484F" w:rsidRDefault="004B484F" w:rsidP="004B484F">
      <w:pPr>
        <w:contextualSpacing/>
        <w:jc w:val="both"/>
        <w:rPr>
          <w:rFonts w:ascii="Calibri" w:hAnsi="Calibri" w:cs="Arial"/>
        </w:rPr>
      </w:pPr>
    </w:p>
    <w:p w14:paraId="7EA7063F" w14:textId="77777777" w:rsidR="004B484F" w:rsidRPr="004B484F" w:rsidRDefault="004B484F" w:rsidP="004B484F">
      <w:pPr>
        <w:contextualSpacing/>
        <w:jc w:val="both"/>
        <w:rPr>
          <w:rFonts w:ascii="Calibri" w:hAnsi="Calibri" w:cs="Arial"/>
        </w:rPr>
      </w:pPr>
      <w:r w:rsidRPr="004B484F">
        <w:rPr>
          <w:rFonts w:ascii="Calibri" w:hAnsi="Calibri" w:cs="Arial"/>
        </w:rPr>
        <w:t xml:space="preserve">Food Preparation Crew </w:t>
      </w:r>
    </w:p>
    <w:p w14:paraId="68A79A24" w14:textId="31D07423" w:rsidR="004B484F" w:rsidRPr="004B484F" w:rsidRDefault="004B484F" w:rsidP="004B484F">
      <w:pPr>
        <w:contextualSpacing/>
        <w:jc w:val="both"/>
        <w:rPr>
          <w:rFonts w:ascii="Calibri" w:hAnsi="Calibri" w:cs="Arial"/>
        </w:rPr>
      </w:pPr>
      <w:r w:rsidRPr="004B484F">
        <w:rPr>
          <w:rFonts w:ascii="Calibri" w:hAnsi="Calibri" w:cs="Arial"/>
        </w:rPr>
        <w:t xml:space="preserve">Counter </w:t>
      </w:r>
      <w:r w:rsidR="004C2AA9">
        <w:rPr>
          <w:rFonts w:ascii="Calibri" w:hAnsi="Calibri" w:cs="Arial"/>
        </w:rPr>
        <w:t>Crew</w:t>
      </w:r>
    </w:p>
    <w:p w14:paraId="00D14FA4" w14:textId="22E6BD55" w:rsidR="004B484F" w:rsidRPr="004B484F" w:rsidRDefault="004B484F" w:rsidP="004B484F">
      <w:pPr>
        <w:contextualSpacing/>
        <w:jc w:val="both"/>
        <w:rPr>
          <w:rFonts w:ascii="Calibri" w:hAnsi="Calibri" w:cs="Arial"/>
        </w:rPr>
      </w:pPr>
      <w:r w:rsidRPr="004B484F">
        <w:rPr>
          <w:rFonts w:ascii="Calibri" w:hAnsi="Calibri" w:cs="Arial"/>
        </w:rPr>
        <w:t xml:space="preserve">Hospitality </w:t>
      </w:r>
      <w:r w:rsidR="004C2AA9">
        <w:rPr>
          <w:rFonts w:ascii="Calibri" w:hAnsi="Calibri" w:cs="Arial"/>
        </w:rPr>
        <w:t>Crew</w:t>
      </w:r>
    </w:p>
    <w:p w14:paraId="78E90404" w14:textId="738308D9" w:rsidR="004B484F" w:rsidRPr="004B484F" w:rsidRDefault="004B484F" w:rsidP="004B484F">
      <w:pPr>
        <w:contextualSpacing/>
        <w:jc w:val="both"/>
        <w:rPr>
          <w:rFonts w:ascii="Calibri" w:hAnsi="Calibri" w:cs="Arial"/>
        </w:rPr>
      </w:pPr>
      <w:r w:rsidRPr="004B484F">
        <w:rPr>
          <w:rFonts w:ascii="Calibri" w:hAnsi="Calibri" w:cs="Arial"/>
        </w:rPr>
        <w:t xml:space="preserve">Bar </w:t>
      </w:r>
      <w:r w:rsidR="004C2AA9">
        <w:rPr>
          <w:rFonts w:ascii="Calibri" w:hAnsi="Calibri" w:cs="Arial"/>
        </w:rPr>
        <w:t>Crew</w:t>
      </w:r>
    </w:p>
    <w:p w14:paraId="1E4C0B90" w14:textId="77777777" w:rsidR="004B484F" w:rsidRPr="004B484F" w:rsidRDefault="004B484F" w:rsidP="004B484F">
      <w:pPr>
        <w:widowControl w:val="0"/>
        <w:tabs>
          <w:tab w:val="left" w:pos="8910"/>
        </w:tabs>
        <w:contextualSpacing/>
        <w:jc w:val="both"/>
        <w:rPr>
          <w:rFonts w:ascii="Calibri" w:hAnsi="Calibri"/>
          <w:b/>
          <w:snapToGrid w:val="0"/>
        </w:rPr>
      </w:pPr>
    </w:p>
    <w:p w14:paraId="666446F0" w14:textId="77777777" w:rsidR="004B484F" w:rsidRPr="004B484F" w:rsidRDefault="004B484F" w:rsidP="004B484F">
      <w:pPr>
        <w:contextualSpacing/>
        <w:jc w:val="both"/>
        <w:rPr>
          <w:rFonts w:ascii="Calibri" w:hAnsi="Calibri" w:cs="Arial"/>
          <w:b/>
          <w:u w:val="single"/>
        </w:rPr>
      </w:pPr>
      <w:r w:rsidRPr="004B484F">
        <w:rPr>
          <w:rFonts w:ascii="Calibri" w:hAnsi="Calibri" w:cs="Arial"/>
          <w:b/>
          <w:u w:val="single"/>
        </w:rPr>
        <w:t>BACKGROUND INFORMATION</w:t>
      </w:r>
    </w:p>
    <w:p w14:paraId="300244CC" w14:textId="20DA8204" w:rsidR="004B484F" w:rsidRPr="004B484F" w:rsidRDefault="00810F4B" w:rsidP="004B484F">
      <w:pPr>
        <w:contextualSpacing/>
        <w:jc w:val="both"/>
        <w:rPr>
          <w:rFonts w:ascii="Calibri" w:hAnsi="Calibri" w:cs="Arial"/>
        </w:rPr>
      </w:pPr>
      <w:r w:rsidRPr="00BD43E3">
        <w:rPr>
          <w:rFonts w:ascii="Calibri" w:hAnsi="Calibri" w:cs="Arial"/>
        </w:rPr>
        <w:t>The O2 Belfast</w:t>
      </w:r>
      <w:r w:rsidR="004B484F" w:rsidRPr="004B484F">
        <w:rPr>
          <w:rFonts w:ascii="Calibri" w:hAnsi="Calibri" w:cs="Arial"/>
        </w:rPr>
        <w:t xml:space="preserve"> is Northern Ireland’s premier indoor sports and entertainment venue.  We are currently recruiting for Food and Beverage Crew.  The role requires the highest standard of customer service and can range from working on the concourse, corporate hospitality, catering and with training and experience there is an opportunity for taking on a supervisory role.  As the roles are on a casual basis, shifts are available as and when required - when events take place.</w:t>
      </w:r>
    </w:p>
    <w:p w14:paraId="024B29C5" w14:textId="77777777" w:rsidR="00BC61BE" w:rsidRPr="008D0A9C" w:rsidRDefault="00BC61BE" w:rsidP="008E3669">
      <w:pPr>
        <w:contextualSpacing/>
        <w:jc w:val="both"/>
        <w:rPr>
          <w:rFonts w:asciiTheme="minorHAnsi" w:hAnsiTheme="minorHAnsi" w:cstheme="minorHAnsi"/>
        </w:rPr>
      </w:pPr>
    </w:p>
    <w:p w14:paraId="0851A66F" w14:textId="033F064C" w:rsidR="008E3669" w:rsidRPr="008D0A9C" w:rsidRDefault="008E3669" w:rsidP="008E3669">
      <w:pPr>
        <w:contextualSpacing/>
        <w:jc w:val="both"/>
        <w:rPr>
          <w:rFonts w:asciiTheme="minorHAnsi" w:hAnsiTheme="minorHAnsi" w:cstheme="minorHAnsi"/>
          <w:b/>
        </w:rPr>
      </w:pPr>
      <w:bookmarkStart w:id="0" w:name="_Hlk29904888"/>
      <w:r w:rsidRPr="008D0A9C">
        <w:rPr>
          <w:rFonts w:asciiTheme="minorHAnsi" w:hAnsiTheme="minorHAnsi" w:cstheme="minorHAnsi"/>
        </w:rPr>
        <w:t xml:space="preserve">The Odyssey Trust group of companies is committed to the core ideology of BEET, Best Experience Every Time for </w:t>
      </w:r>
      <w:r w:rsidR="00E5450D" w:rsidRPr="008D0A9C">
        <w:rPr>
          <w:rFonts w:asciiTheme="minorHAnsi" w:hAnsiTheme="minorHAnsi" w:cstheme="minorHAnsi"/>
        </w:rPr>
        <w:t>c</w:t>
      </w:r>
      <w:r w:rsidRPr="008D0A9C">
        <w:rPr>
          <w:rFonts w:asciiTheme="minorHAnsi" w:hAnsiTheme="minorHAnsi" w:cstheme="minorHAnsi"/>
        </w:rPr>
        <w:t>ustomers</w:t>
      </w:r>
      <w:r w:rsidR="00E5450D" w:rsidRPr="008D0A9C">
        <w:rPr>
          <w:rFonts w:asciiTheme="minorHAnsi" w:hAnsiTheme="minorHAnsi" w:cstheme="minorHAnsi"/>
        </w:rPr>
        <w:t>, c</w:t>
      </w:r>
      <w:r w:rsidRPr="008D0A9C">
        <w:rPr>
          <w:rFonts w:asciiTheme="minorHAnsi" w:hAnsiTheme="minorHAnsi" w:cstheme="minorHAnsi"/>
        </w:rPr>
        <w:t>olleagues</w:t>
      </w:r>
      <w:r w:rsidR="00E5450D" w:rsidRPr="008D0A9C">
        <w:rPr>
          <w:rFonts w:asciiTheme="minorHAnsi" w:hAnsiTheme="minorHAnsi" w:cstheme="minorHAnsi"/>
        </w:rPr>
        <w:t xml:space="preserve"> and stakeholder</w:t>
      </w:r>
      <w:r w:rsidR="00E9501E" w:rsidRPr="008D0A9C">
        <w:rPr>
          <w:rFonts w:asciiTheme="minorHAnsi" w:hAnsiTheme="minorHAnsi" w:cstheme="minorHAnsi"/>
        </w:rPr>
        <w:t>s</w:t>
      </w:r>
      <w:r w:rsidR="004B01B8" w:rsidRPr="008D0A9C">
        <w:rPr>
          <w:rFonts w:asciiTheme="minorHAnsi" w:hAnsiTheme="minorHAnsi" w:cstheme="minorHAnsi"/>
        </w:rPr>
        <w:t>.  T</w:t>
      </w:r>
      <w:r w:rsidRPr="008D0A9C">
        <w:rPr>
          <w:rFonts w:asciiTheme="minorHAnsi" w:hAnsiTheme="minorHAnsi" w:cstheme="minorHAnsi"/>
        </w:rPr>
        <w:t xml:space="preserve">hese principles will be developed with all </w:t>
      </w:r>
      <w:r w:rsidR="00E5450D" w:rsidRPr="008D0A9C">
        <w:rPr>
          <w:rFonts w:asciiTheme="minorHAnsi" w:hAnsiTheme="minorHAnsi" w:cstheme="minorHAnsi"/>
        </w:rPr>
        <w:t>t</w:t>
      </w:r>
      <w:r w:rsidRPr="008D0A9C">
        <w:rPr>
          <w:rFonts w:asciiTheme="minorHAnsi" w:hAnsiTheme="minorHAnsi" w:cstheme="minorHAnsi"/>
        </w:rPr>
        <w:t>o support outstanding customer</w:t>
      </w:r>
      <w:r w:rsidR="00C238AE" w:rsidRPr="008D0A9C">
        <w:rPr>
          <w:rFonts w:asciiTheme="minorHAnsi" w:hAnsiTheme="minorHAnsi" w:cstheme="minorHAnsi"/>
        </w:rPr>
        <w:t xml:space="preserve"> service</w:t>
      </w:r>
      <w:r w:rsidRPr="008D0A9C">
        <w:rPr>
          <w:rFonts w:asciiTheme="minorHAnsi" w:hAnsiTheme="minorHAnsi" w:cstheme="minorHAnsi"/>
        </w:rPr>
        <w:t xml:space="preserve">.  All </w:t>
      </w:r>
      <w:r w:rsidR="009435F4" w:rsidRPr="008D0A9C">
        <w:rPr>
          <w:rFonts w:asciiTheme="minorHAnsi" w:hAnsiTheme="minorHAnsi" w:cstheme="minorHAnsi"/>
        </w:rPr>
        <w:t xml:space="preserve">colleagues </w:t>
      </w:r>
      <w:r w:rsidRPr="008D0A9C">
        <w:rPr>
          <w:rFonts w:asciiTheme="minorHAnsi" w:hAnsiTheme="minorHAnsi" w:cstheme="minorHAnsi"/>
        </w:rPr>
        <w:t>are expected to commit to the core values shown below</w:t>
      </w:r>
      <w:r w:rsidR="00C238AE" w:rsidRPr="008D0A9C">
        <w:rPr>
          <w:rFonts w:asciiTheme="minorHAnsi" w:hAnsiTheme="minorHAnsi" w:cstheme="minorHAnsi"/>
        </w:rPr>
        <w:t>:</w:t>
      </w:r>
    </w:p>
    <w:tbl>
      <w:tblPr>
        <w:tblStyle w:val="TableGrid"/>
        <w:tblW w:w="0" w:type="auto"/>
        <w:tblLook w:val="04A0" w:firstRow="1" w:lastRow="0" w:firstColumn="1" w:lastColumn="0" w:noHBand="0" w:noVBand="1"/>
      </w:tblPr>
      <w:tblGrid>
        <w:gridCol w:w="1838"/>
        <w:gridCol w:w="1843"/>
        <w:gridCol w:w="5947"/>
      </w:tblGrid>
      <w:tr w:rsidR="003E3E50" w:rsidRPr="003E3E50" w14:paraId="08088DF9" w14:textId="77777777">
        <w:tc>
          <w:tcPr>
            <w:tcW w:w="1838" w:type="dxa"/>
            <w:tcBorders>
              <w:top w:val="single" w:sz="4" w:space="0" w:color="auto"/>
              <w:left w:val="single" w:sz="4" w:space="0" w:color="auto"/>
              <w:bottom w:val="single" w:sz="4" w:space="0" w:color="auto"/>
              <w:right w:val="single" w:sz="4" w:space="0" w:color="auto"/>
            </w:tcBorders>
            <w:hideMark/>
          </w:tcPr>
          <w:bookmarkEnd w:id="0"/>
          <w:p w14:paraId="32B9FA85" w14:textId="77777777" w:rsidR="003E3E50" w:rsidRPr="003E3E50" w:rsidRDefault="003E3E50" w:rsidP="003E3E50">
            <w:pPr>
              <w:rPr>
                <w:rFonts w:asciiTheme="minorHAnsi" w:hAnsiTheme="minorHAnsi" w:cstheme="minorHAnsi"/>
                <w:b/>
                <w:bCs/>
              </w:rPr>
            </w:pPr>
            <w:r w:rsidRPr="003E3E50">
              <w:rPr>
                <w:rFonts w:asciiTheme="minorHAnsi" w:hAnsiTheme="minorHAnsi" w:cstheme="minorHAnsi"/>
                <w:b/>
                <w:bCs/>
              </w:rPr>
              <w:t>BEET Values</w:t>
            </w:r>
          </w:p>
        </w:tc>
        <w:tc>
          <w:tcPr>
            <w:tcW w:w="1843" w:type="dxa"/>
            <w:tcBorders>
              <w:top w:val="single" w:sz="4" w:space="0" w:color="auto"/>
              <w:left w:val="single" w:sz="4" w:space="0" w:color="auto"/>
              <w:bottom w:val="single" w:sz="4" w:space="0" w:color="auto"/>
              <w:right w:val="single" w:sz="4" w:space="0" w:color="auto"/>
            </w:tcBorders>
            <w:hideMark/>
          </w:tcPr>
          <w:p w14:paraId="23CC9FDA" w14:textId="77777777" w:rsidR="003E3E50" w:rsidRPr="003E3E50" w:rsidRDefault="003E3E50" w:rsidP="003E3E50">
            <w:pPr>
              <w:rPr>
                <w:rFonts w:asciiTheme="minorHAnsi" w:hAnsiTheme="minorHAnsi" w:cstheme="minorHAnsi"/>
                <w:b/>
                <w:bCs/>
              </w:rPr>
            </w:pPr>
            <w:r w:rsidRPr="003E3E50">
              <w:rPr>
                <w:rFonts w:asciiTheme="minorHAnsi" w:hAnsiTheme="minorHAnsi" w:cstheme="minorHAnsi"/>
                <w:b/>
                <w:bCs/>
              </w:rPr>
              <w:t>Behaviours</w:t>
            </w:r>
          </w:p>
        </w:tc>
        <w:tc>
          <w:tcPr>
            <w:tcW w:w="5947" w:type="dxa"/>
            <w:tcBorders>
              <w:top w:val="single" w:sz="4" w:space="0" w:color="auto"/>
              <w:left w:val="single" w:sz="4" w:space="0" w:color="auto"/>
              <w:bottom w:val="single" w:sz="4" w:space="0" w:color="auto"/>
              <w:right w:val="single" w:sz="4" w:space="0" w:color="auto"/>
            </w:tcBorders>
            <w:hideMark/>
          </w:tcPr>
          <w:p w14:paraId="7C1D385F" w14:textId="77777777" w:rsidR="003E3E50" w:rsidRPr="003E3E50" w:rsidRDefault="003E3E50" w:rsidP="003E3E50">
            <w:pPr>
              <w:rPr>
                <w:rFonts w:asciiTheme="minorHAnsi" w:hAnsiTheme="minorHAnsi" w:cstheme="minorHAnsi"/>
                <w:b/>
                <w:bCs/>
              </w:rPr>
            </w:pPr>
            <w:r w:rsidRPr="003E3E50">
              <w:rPr>
                <w:rFonts w:asciiTheme="minorHAnsi" w:hAnsiTheme="minorHAnsi" w:cstheme="minorHAnsi"/>
                <w:b/>
                <w:bCs/>
              </w:rPr>
              <w:t>What it means</w:t>
            </w:r>
          </w:p>
        </w:tc>
      </w:tr>
      <w:tr w:rsidR="003E3E50" w:rsidRPr="003E3E50" w14:paraId="38935836" w14:textId="77777777">
        <w:tc>
          <w:tcPr>
            <w:tcW w:w="1838" w:type="dxa"/>
            <w:tcBorders>
              <w:top w:val="single" w:sz="4" w:space="0" w:color="auto"/>
              <w:left w:val="single" w:sz="4" w:space="0" w:color="auto"/>
              <w:bottom w:val="single" w:sz="4" w:space="0" w:color="auto"/>
              <w:right w:val="single" w:sz="4" w:space="0" w:color="auto"/>
            </w:tcBorders>
            <w:hideMark/>
          </w:tcPr>
          <w:p w14:paraId="4B3B4DDE" w14:textId="77777777" w:rsidR="003E3E50" w:rsidRPr="003E3E50" w:rsidRDefault="003E3E50" w:rsidP="003E3E50">
            <w:pPr>
              <w:rPr>
                <w:rFonts w:asciiTheme="minorHAnsi" w:hAnsiTheme="minorHAnsi" w:cstheme="minorHAnsi"/>
                <w:b/>
                <w:bCs/>
              </w:rPr>
            </w:pPr>
            <w:r w:rsidRPr="003E3E50">
              <w:rPr>
                <w:rFonts w:asciiTheme="minorHAnsi" w:hAnsiTheme="minorHAnsi" w:cstheme="minorHAnsi"/>
                <w:b/>
                <w:bCs/>
              </w:rPr>
              <w:t>B</w:t>
            </w:r>
            <w:r w:rsidRPr="003E3E50">
              <w:rPr>
                <w:rFonts w:asciiTheme="minorHAnsi" w:hAnsiTheme="minorHAnsi" w:cstheme="minorHAnsi"/>
              </w:rPr>
              <w:t>e All In</w:t>
            </w:r>
          </w:p>
        </w:tc>
        <w:tc>
          <w:tcPr>
            <w:tcW w:w="1843" w:type="dxa"/>
            <w:tcBorders>
              <w:top w:val="single" w:sz="4" w:space="0" w:color="auto"/>
              <w:left w:val="single" w:sz="4" w:space="0" w:color="auto"/>
              <w:bottom w:val="single" w:sz="4" w:space="0" w:color="auto"/>
              <w:right w:val="single" w:sz="4" w:space="0" w:color="auto"/>
            </w:tcBorders>
          </w:tcPr>
          <w:p w14:paraId="3D271145" w14:textId="77777777" w:rsidR="003E3E50" w:rsidRPr="003E3E50" w:rsidRDefault="003E3E50" w:rsidP="003E3E50">
            <w:pPr>
              <w:rPr>
                <w:rFonts w:asciiTheme="minorHAnsi" w:hAnsiTheme="minorHAnsi" w:cstheme="minorHAnsi"/>
              </w:rPr>
            </w:pPr>
            <w:r w:rsidRPr="003E3E50">
              <w:rPr>
                <w:rFonts w:asciiTheme="minorHAnsi" w:hAnsiTheme="minorHAnsi" w:cstheme="minorHAnsi"/>
              </w:rPr>
              <w:t>How we perform</w:t>
            </w:r>
          </w:p>
          <w:p w14:paraId="1ECE52D2" w14:textId="77777777" w:rsidR="003E3E50" w:rsidRPr="003E3E50" w:rsidRDefault="003E3E50" w:rsidP="003E3E50">
            <w:pPr>
              <w:rPr>
                <w:rFonts w:asciiTheme="minorHAnsi" w:hAnsiTheme="minorHAnsi" w:cstheme="minorHAnsi"/>
              </w:rPr>
            </w:pPr>
          </w:p>
        </w:tc>
        <w:tc>
          <w:tcPr>
            <w:tcW w:w="5947" w:type="dxa"/>
            <w:tcBorders>
              <w:top w:val="single" w:sz="4" w:space="0" w:color="auto"/>
              <w:left w:val="single" w:sz="4" w:space="0" w:color="auto"/>
              <w:bottom w:val="single" w:sz="4" w:space="0" w:color="auto"/>
              <w:right w:val="single" w:sz="4" w:space="0" w:color="auto"/>
            </w:tcBorders>
            <w:hideMark/>
          </w:tcPr>
          <w:p w14:paraId="6C4BF217" w14:textId="77777777" w:rsidR="003E3E50" w:rsidRPr="003E3E50" w:rsidRDefault="003E3E50" w:rsidP="003E3E50">
            <w:pPr>
              <w:rPr>
                <w:rFonts w:asciiTheme="minorHAnsi" w:hAnsiTheme="minorHAnsi" w:cstheme="minorHAnsi"/>
                <w:b/>
                <w:bCs/>
              </w:rPr>
            </w:pPr>
            <w:r w:rsidRPr="003E3E50">
              <w:rPr>
                <w:rFonts w:asciiTheme="minorHAnsi" w:hAnsiTheme="minorHAnsi" w:cstheme="minorHAnsi"/>
              </w:rPr>
              <w:t>We commit fully to everything we do. We show up with purpose, with integrity and give our best effort.  We do the right thing, even when nobody is watching</w:t>
            </w:r>
          </w:p>
        </w:tc>
      </w:tr>
      <w:tr w:rsidR="003E3E50" w:rsidRPr="003E3E50" w14:paraId="4D695830" w14:textId="77777777">
        <w:tc>
          <w:tcPr>
            <w:tcW w:w="1838" w:type="dxa"/>
            <w:tcBorders>
              <w:top w:val="single" w:sz="4" w:space="0" w:color="auto"/>
              <w:left w:val="single" w:sz="4" w:space="0" w:color="auto"/>
              <w:bottom w:val="single" w:sz="4" w:space="0" w:color="auto"/>
              <w:right w:val="single" w:sz="4" w:space="0" w:color="auto"/>
            </w:tcBorders>
            <w:hideMark/>
          </w:tcPr>
          <w:p w14:paraId="07ABF333" w14:textId="77777777" w:rsidR="003E3E50" w:rsidRPr="003E3E50" w:rsidRDefault="003E3E50" w:rsidP="003E3E50">
            <w:pPr>
              <w:rPr>
                <w:rFonts w:asciiTheme="minorHAnsi" w:hAnsiTheme="minorHAnsi" w:cstheme="minorHAnsi"/>
                <w:b/>
                <w:bCs/>
              </w:rPr>
            </w:pPr>
            <w:r w:rsidRPr="003E3E50">
              <w:rPr>
                <w:rFonts w:asciiTheme="minorHAnsi" w:hAnsiTheme="minorHAnsi" w:cstheme="minorHAnsi"/>
                <w:b/>
                <w:bCs/>
              </w:rPr>
              <w:t>E</w:t>
            </w:r>
            <w:r w:rsidRPr="003E3E50">
              <w:rPr>
                <w:rFonts w:asciiTheme="minorHAnsi" w:hAnsiTheme="minorHAnsi" w:cstheme="minorHAnsi"/>
              </w:rPr>
              <w:t xml:space="preserve">very Moment Matters </w:t>
            </w:r>
          </w:p>
        </w:tc>
        <w:tc>
          <w:tcPr>
            <w:tcW w:w="1843" w:type="dxa"/>
            <w:tcBorders>
              <w:top w:val="single" w:sz="4" w:space="0" w:color="auto"/>
              <w:left w:val="single" w:sz="4" w:space="0" w:color="auto"/>
              <w:bottom w:val="single" w:sz="4" w:space="0" w:color="auto"/>
              <w:right w:val="single" w:sz="4" w:space="0" w:color="auto"/>
            </w:tcBorders>
          </w:tcPr>
          <w:p w14:paraId="6A9DAE5C" w14:textId="77777777" w:rsidR="003E3E50" w:rsidRPr="003E3E50" w:rsidRDefault="003E3E50" w:rsidP="003E3E50">
            <w:pPr>
              <w:rPr>
                <w:rFonts w:asciiTheme="minorHAnsi" w:hAnsiTheme="minorHAnsi" w:cstheme="minorHAnsi"/>
              </w:rPr>
            </w:pPr>
            <w:r w:rsidRPr="003E3E50">
              <w:rPr>
                <w:rFonts w:asciiTheme="minorHAnsi" w:hAnsiTheme="minorHAnsi" w:cstheme="minorHAnsi"/>
              </w:rPr>
              <w:t>How we treat each other</w:t>
            </w:r>
          </w:p>
          <w:p w14:paraId="3E370086" w14:textId="77777777" w:rsidR="003E3E50" w:rsidRPr="003E3E50" w:rsidRDefault="003E3E50" w:rsidP="003E3E50">
            <w:pPr>
              <w:rPr>
                <w:rFonts w:asciiTheme="minorHAnsi" w:hAnsiTheme="minorHAnsi" w:cstheme="minorHAnsi"/>
                <w:b/>
                <w:bCs/>
              </w:rPr>
            </w:pPr>
          </w:p>
        </w:tc>
        <w:tc>
          <w:tcPr>
            <w:tcW w:w="5947" w:type="dxa"/>
            <w:tcBorders>
              <w:top w:val="single" w:sz="4" w:space="0" w:color="auto"/>
              <w:left w:val="single" w:sz="4" w:space="0" w:color="auto"/>
              <w:bottom w:val="single" w:sz="4" w:space="0" w:color="auto"/>
              <w:right w:val="single" w:sz="4" w:space="0" w:color="auto"/>
            </w:tcBorders>
            <w:hideMark/>
          </w:tcPr>
          <w:p w14:paraId="5F1BED3E" w14:textId="77777777" w:rsidR="003E3E50" w:rsidRPr="003E3E50" w:rsidRDefault="003E3E50" w:rsidP="003E3E50">
            <w:pPr>
              <w:rPr>
                <w:rFonts w:asciiTheme="minorHAnsi" w:hAnsiTheme="minorHAnsi" w:cstheme="minorHAnsi"/>
                <w:b/>
                <w:bCs/>
              </w:rPr>
            </w:pPr>
            <w:r w:rsidRPr="003E3E50">
              <w:rPr>
                <w:rFonts w:asciiTheme="minorHAnsi" w:hAnsiTheme="minorHAnsi" w:cstheme="minorHAnsi"/>
              </w:rPr>
              <w:t>Every interaction counts, with our colleagues, customers and our partners.  We listen, we respect and we make every person feel valued.</w:t>
            </w:r>
          </w:p>
        </w:tc>
      </w:tr>
      <w:tr w:rsidR="003E3E50" w:rsidRPr="003E3E50" w14:paraId="6211A09B" w14:textId="77777777">
        <w:tc>
          <w:tcPr>
            <w:tcW w:w="1838" w:type="dxa"/>
            <w:tcBorders>
              <w:top w:val="single" w:sz="4" w:space="0" w:color="auto"/>
              <w:left w:val="single" w:sz="4" w:space="0" w:color="auto"/>
              <w:bottom w:val="single" w:sz="4" w:space="0" w:color="auto"/>
              <w:right w:val="single" w:sz="4" w:space="0" w:color="auto"/>
            </w:tcBorders>
            <w:hideMark/>
          </w:tcPr>
          <w:p w14:paraId="5D68FC28" w14:textId="77777777" w:rsidR="003E3E50" w:rsidRPr="003E3E50" w:rsidRDefault="003E3E50" w:rsidP="003E3E50">
            <w:pPr>
              <w:rPr>
                <w:rFonts w:asciiTheme="minorHAnsi" w:hAnsiTheme="minorHAnsi" w:cstheme="minorHAnsi"/>
                <w:b/>
                <w:bCs/>
              </w:rPr>
            </w:pPr>
            <w:r w:rsidRPr="003E3E50">
              <w:rPr>
                <w:rFonts w:asciiTheme="minorHAnsi" w:hAnsiTheme="minorHAnsi" w:cstheme="minorHAnsi"/>
                <w:b/>
                <w:bCs/>
              </w:rPr>
              <w:t>E</w:t>
            </w:r>
            <w:r w:rsidRPr="003E3E50">
              <w:rPr>
                <w:rFonts w:asciiTheme="minorHAnsi" w:hAnsiTheme="minorHAnsi" w:cstheme="minorHAnsi"/>
              </w:rPr>
              <w:t xml:space="preserve">xceed Yesterday </w:t>
            </w:r>
          </w:p>
        </w:tc>
        <w:tc>
          <w:tcPr>
            <w:tcW w:w="1843" w:type="dxa"/>
            <w:tcBorders>
              <w:top w:val="single" w:sz="4" w:space="0" w:color="auto"/>
              <w:left w:val="single" w:sz="4" w:space="0" w:color="auto"/>
              <w:bottom w:val="single" w:sz="4" w:space="0" w:color="auto"/>
              <w:right w:val="single" w:sz="4" w:space="0" w:color="auto"/>
            </w:tcBorders>
          </w:tcPr>
          <w:p w14:paraId="1F9E78C1" w14:textId="77777777" w:rsidR="003E3E50" w:rsidRPr="003E3E50" w:rsidRDefault="003E3E50" w:rsidP="003E3E50">
            <w:pPr>
              <w:rPr>
                <w:rFonts w:asciiTheme="minorHAnsi" w:hAnsiTheme="minorHAnsi" w:cstheme="minorHAnsi"/>
              </w:rPr>
            </w:pPr>
            <w:r w:rsidRPr="003E3E50">
              <w:rPr>
                <w:rFonts w:asciiTheme="minorHAnsi" w:hAnsiTheme="minorHAnsi" w:cstheme="minorHAnsi"/>
              </w:rPr>
              <w:t>How we develop</w:t>
            </w:r>
          </w:p>
          <w:p w14:paraId="1D8B3F02" w14:textId="77777777" w:rsidR="003E3E50" w:rsidRPr="003E3E50" w:rsidRDefault="003E3E50" w:rsidP="003E3E50">
            <w:pPr>
              <w:rPr>
                <w:rFonts w:asciiTheme="minorHAnsi" w:hAnsiTheme="minorHAnsi" w:cstheme="minorHAnsi"/>
                <w:b/>
                <w:bCs/>
              </w:rPr>
            </w:pPr>
          </w:p>
        </w:tc>
        <w:tc>
          <w:tcPr>
            <w:tcW w:w="5947" w:type="dxa"/>
            <w:tcBorders>
              <w:top w:val="single" w:sz="4" w:space="0" w:color="auto"/>
              <w:left w:val="single" w:sz="4" w:space="0" w:color="auto"/>
              <w:bottom w:val="single" w:sz="4" w:space="0" w:color="auto"/>
              <w:right w:val="single" w:sz="4" w:space="0" w:color="auto"/>
            </w:tcBorders>
            <w:hideMark/>
          </w:tcPr>
          <w:p w14:paraId="01FD00BA" w14:textId="77777777" w:rsidR="003E3E50" w:rsidRPr="003E3E50" w:rsidRDefault="003E3E50" w:rsidP="003E3E50">
            <w:pPr>
              <w:rPr>
                <w:rFonts w:asciiTheme="minorHAnsi" w:hAnsiTheme="minorHAnsi" w:cstheme="minorHAnsi"/>
                <w:b/>
                <w:bCs/>
              </w:rPr>
            </w:pPr>
            <w:r w:rsidRPr="003E3E50">
              <w:rPr>
                <w:rFonts w:asciiTheme="minorHAnsi" w:hAnsiTheme="minorHAnsi" w:cstheme="minorHAnsi"/>
              </w:rPr>
              <w:t>We take pride in doing the fundamentals well, then push further, exploring new ideas and innovations to keep improving, as individuals and as an organisation.</w:t>
            </w:r>
          </w:p>
        </w:tc>
      </w:tr>
      <w:tr w:rsidR="003E3E50" w:rsidRPr="003E3E50" w14:paraId="3297636E" w14:textId="77777777">
        <w:tc>
          <w:tcPr>
            <w:tcW w:w="1838" w:type="dxa"/>
            <w:tcBorders>
              <w:top w:val="single" w:sz="4" w:space="0" w:color="auto"/>
              <w:left w:val="single" w:sz="4" w:space="0" w:color="auto"/>
              <w:bottom w:val="single" w:sz="4" w:space="0" w:color="auto"/>
              <w:right w:val="single" w:sz="4" w:space="0" w:color="auto"/>
            </w:tcBorders>
            <w:hideMark/>
          </w:tcPr>
          <w:p w14:paraId="594B4DA0" w14:textId="77777777" w:rsidR="003E3E50" w:rsidRPr="003E3E50" w:rsidRDefault="003E3E50" w:rsidP="003E3E50">
            <w:pPr>
              <w:rPr>
                <w:rFonts w:asciiTheme="minorHAnsi" w:hAnsiTheme="minorHAnsi" w:cstheme="minorHAnsi"/>
                <w:b/>
                <w:bCs/>
              </w:rPr>
            </w:pPr>
            <w:r w:rsidRPr="003E3E50">
              <w:rPr>
                <w:rFonts w:asciiTheme="minorHAnsi" w:hAnsiTheme="minorHAnsi" w:cstheme="minorHAnsi"/>
                <w:b/>
                <w:bCs/>
              </w:rPr>
              <w:t>T</w:t>
            </w:r>
            <w:r w:rsidRPr="003E3E50">
              <w:rPr>
                <w:rFonts w:asciiTheme="minorHAnsi" w:hAnsiTheme="minorHAnsi" w:cstheme="minorHAnsi"/>
              </w:rPr>
              <w:t xml:space="preserve">ogether We’re Stronger </w:t>
            </w:r>
          </w:p>
        </w:tc>
        <w:tc>
          <w:tcPr>
            <w:tcW w:w="1843" w:type="dxa"/>
            <w:tcBorders>
              <w:top w:val="single" w:sz="4" w:space="0" w:color="auto"/>
              <w:left w:val="single" w:sz="4" w:space="0" w:color="auto"/>
              <w:bottom w:val="single" w:sz="4" w:space="0" w:color="auto"/>
              <w:right w:val="single" w:sz="4" w:space="0" w:color="auto"/>
            </w:tcBorders>
          </w:tcPr>
          <w:p w14:paraId="38EDD282" w14:textId="77777777" w:rsidR="003E3E50" w:rsidRPr="003E3E50" w:rsidRDefault="003E3E50" w:rsidP="003E3E50">
            <w:pPr>
              <w:rPr>
                <w:rFonts w:asciiTheme="minorHAnsi" w:hAnsiTheme="minorHAnsi" w:cstheme="minorHAnsi"/>
              </w:rPr>
            </w:pPr>
            <w:r w:rsidRPr="003E3E50">
              <w:rPr>
                <w:rFonts w:asciiTheme="minorHAnsi" w:hAnsiTheme="minorHAnsi" w:cstheme="minorHAnsi"/>
              </w:rPr>
              <w:t>How we collaborate</w:t>
            </w:r>
          </w:p>
          <w:p w14:paraId="16B1A7D6" w14:textId="77777777" w:rsidR="003E3E50" w:rsidRPr="003E3E50" w:rsidRDefault="003E3E50" w:rsidP="003E3E50">
            <w:pPr>
              <w:rPr>
                <w:rFonts w:asciiTheme="minorHAnsi" w:hAnsiTheme="minorHAnsi" w:cstheme="minorHAnsi"/>
                <w:b/>
                <w:bCs/>
              </w:rPr>
            </w:pPr>
          </w:p>
        </w:tc>
        <w:tc>
          <w:tcPr>
            <w:tcW w:w="5947" w:type="dxa"/>
            <w:tcBorders>
              <w:top w:val="single" w:sz="4" w:space="0" w:color="auto"/>
              <w:left w:val="single" w:sz="4" w:space="0" w:color="auto"/>
              <w:bottom w:val="single" w:sz="4" w:space="0" w:color="auto"/>
              <w:right w:val="single" w:sz="4" w:space="0" w:color="auto"/>
            </w:tcBorders>
            <w:hideMark/>
          </w:tcPr>
          <w:p w14:paraId="388071B8" w14:textId="77777777" w:rsidR="003E3E50" w:rsidRPr="003E3E50" w:rsidRDefault="003E3E50" w:rsidP="003E3E50">
            <w:pPr>
              <w:rPr>
                <w:rFonts w:asciiTheme="minorHAnsi" w:hAnsiTheme="minorHAnsi" w:cstheme="minorHAnsi"/>
                <w:b/>
                <w:bCs/>
              </w:rPr>
            </w:pPr>
            <w:r w:rsidRPr="003E3E50">
              <w:rPr>
                <w:rFonts w:asciiTheme="minorHAnsi" w:hAnsiTheme="minorHAnsi" w:cstheme="minorHAnsi"/>
              </w:rPr>
              <w:t>We succeed more as a collective than we ever could alone.  We trust each other, communicate openly and celebrate our wins because we achieved them together.</w:t>
            </w:r>
          </w:p>
        </w:tc>
      </w:tr>
    </w:tbl>
    <w:p w14:paraId="48FDCCCD" w14:textId="77777777" w:rsidR="008E3669" w:rsidRDefault="008E3669" w:rsidP="007E16CA">
      <w:pPr>
        <w:rPr>
          <w:rFonts w:asciiTheme="minorHAnsi" w:hAnsiTheme="minorHAnsi" w:cstheme="minorHAnsi"/>
        </w:rPr>
      </w:pPr>
    </w:p>
    <w:p w14:paraId="5E079693" w14:textId="77777777" w:rsidR="00AD41A9" w:rsidRDefault="00AD41A9" w:rsidP="007E16CA">
      <w:pPr>
        <w:rPr>
          <w:rFonts w:asciiTheme="minorHAnsi" w:hAnsiTheme="minorHAnsi" w:cstheme="minorHAnsi"/>
        </w:rPr>
      </w:pPr>
    </w:p>
    <w:p w14:paraId="007AE9EB" w14:textId="77777777" w:rsidR="00AD41A9" w:rsidRPr="008D0A9C" w:rsidRDefault="00AD41A9" w:rsidP="007E16CA">
      <w:pPr>
        <w:rPr>
          <w:rFonts w:asciiTheme="minorHAnsi" w:hAnsiTheme="minorHAnsi" w:cstheme="minorHAnsi"/>
        </w:rPr>
      </w:pPr>
    </w:p>
    <w:p w14:paraId="1F3C24C3" w14:textId="057D6B48" w:rsidR="00E32AAC" w:rsidRPr="008D0A9C" w:rsidRDefault="006823C7" w:rsidP="00E32AAC">
      <w:pPr>
        <w:rPr>
          <w:rFonts w:asciiTheme="minorHAnsi" w:hAnsiTheme="minorHAnsi" w:cstheme="minorHAnsi"/>
          <w:b/>
        </w:rPr>
      </w:pPr>
      <w:r w:rsidRPr="008D0A9C">
        <w:rPr>
          <w:rFonts w:asciiTheme="minorHAnsi" w:hAnsiTheme="minorHAnsi" w:cstheme="minorHAnsi"/>
          <w:b/>
        </w:rPr>
        <w:t>MA</w:t>
      </w:r>
      <w:r w:rsidR="0053369D" w:rsidRPr="008D0A9C">
        <w:rPr>
          <w:rFonts w:asciiTheme="minorHAnsi" w:hAnsiTheme="minorHAnsi" w:cstheme="minorHAnsi"/>
          <w:b/>
        </w:rPr>
        <w:t>IN DUTIES</w:t>
      </w:r>
    </w:p>
    <w:p w14:paraId="2E00CA03" w14:textId="77777777" w:rsidR="00EA4AB8" w:rsidRDefault="00EA4AB8" w:rsidP="00E32AAC">
      <w:pPr>
        <w:rPr>
          <w:rFonts w:asciiTheme="minorHAnsi" w:hAnsiTheme="minorHAnsi" w:cstheme="minorHAnsi"/>
          <w:b/>
        </w:rPr>
      </w:pPr>
    </w:p>
    <w:p w14:paraId="695A95F8" w14:textId="77777777" w:rsidR="00683AA9" w:rsidRPr="00683AA9" w:rsidRDefault="00683AA9" w:rsidP="00683AA9">
      <w:pPr>
        <w:widowControl w:val="0"/>
        <w:numPr>
          <w:ilvl w:val="0"/>
          <w:numId w:val="17"/>
        </w:numPr>
        <w:contextualSpacing/>
        <w:jc w:val="both"/>
        <w:rPr>
          <w:rFonts w:ascii="Calibri" w:hAnsi="Calibri"/>
          <w:snapToGrid w:val="0"/>
        </w:rPr>
      </w:pPr>
      <w:r w:rsidRPr="00683AA9">
        <w:rPr>
          <w:rFonts w:ascii="Calibri" w:hAnsi="Calibri"/>
          <w:snapToGrid w:val="0"/>
        </w:rPr>
        <w:t>Deliver the highest level of customer service to all patrons of the Arena, in a courteous, professional, and efficient manner.</w:t>
      </w:r>
    </w:p>
    <w:p w14:paraId="533828B8" w14:textId="77777777" w:rsidR="00683AA9" w:rsidRPr="00683AA9" w:rsidRDefault="00683AA9" w:rsidP="00683AA9">
      <w:pPr>
        <w:widowControl w:val="0"/>
        <w:numPr>
          <w:ilvl w:val="0"/>
          <w:numId w:val="17"/>
        </w:numPr>
        <w:contextualSpacing/>
        <w:jc w:val="both"/>
        <w:rPr>
          <w:rFonts w:ascii="Calibri" w:hAnsi="Calibri"/>
          <w:snapToGrid w:val="0"/>
        </w:rPr>
      </w:pPr>
      <w:r w:rsidRPr="00683AA9">
        <w:rPr>
          <w:rFonts w:ascii="Calibri" w:hAnsi="Calibri"/>
          <w:snapToGrid w:val="0"/>
        </w:rPr>
        <w:t xml:space="preserve">Assist colleagues and managers within the </w:t>
      </w:r>
      <w:r w:rsidRPr="00741D63">
        <w:rPr>
          <w:rFonts w:ascii="Calibri" w:hAnsi="Calibri"/>
          <w:strike/>
          <w:snapToGrid w:val="0"/>
        </w:rPr>
        <w:t>SSE Arena</w:t>
      </w:r>
      <w:r w:rsidRPr="00683AA9">
        <w:rPr>
          <w:rFonts w:ascii="Calibri" w:hAnsi="Calibri"/>
          <w:snapToGrid w:val="0"/>
        </w:rPr>
        <w:t xml:space="preserve"> and the wider Odyssey Trust Group, maintaining good working relationships and the highest levels of customer care.</w:t>
      </w:r>
    </w:p>
    <w:p w14:paraId="2C7EEB78" w14:textId="77777777" w:rsidR="00683AA9" w:rsidRPr="00683AA9" w:rsidRDefault="00683AA9" w:rsidP="00683AA9">
      <w:pPr>
        <w:widowControl w:val="0"/>
        <w:numPr>
          <w:ilvl w:val="0"/>
          <w:numId w:val="17"/>
        </w:numPr>
        <w:contextualSpacing/>
        <w:jc w:val="both"/>
        <w:rPr>
          <w:rFonts w:ascii="Calibri" w:hAnsi="Calibri"/>
          <w:snapToGrid w:val="0"/>
        </w:rPr>
      </w:pPr>
      <w:r w:rsidRPr="00683AA9">
        <w:rPr>
          <w:rFonts w:ascii="Calibri" w:hAnsi="Calibri"/>
          <w:snapToGrid w:val="0"/>
        </w:rPr>
        <w:t>Ensure cleanliness of all working areas, undertaking cleaning duties as required.</w:t>
      </w:r>
    </w:p>
    <w:p w14:paraId="1C1C1F28" w14:textId="77777777" w:rsidR="00683AA9" w:rsidRPr="00683AA9" w:rsidRDefault="00683AA9" w:rsidP="00683AA9">
      <w:pPr>
        <w:widowControl w:val="0"/>
        <w:numPr>
          <w:ilvl w:val="0"/>
          <w:numId w:val="17"/>
        </w:numPr>
        <w:contextualSpacing/>
        <w:jc w:val="both"/>
        <w:rPr>
          <w:rFonts w:ascii="Calibri" w:hAnsi="Calibri"/>
          <w:snapToGrid w:val="0"/>
        </w:rPr>
      </w:pPr>
      <w:r w:rsidRPr="00683AA9">
        <w:rPr>
          <w:rFonts w:ascii="Calibri" w:hAnsi="Calibri"/>
          <w:snapToGrid w:val="0"/>
        </w:rPr>
        <w:t>Comply with the Arena’s policies, procedures and regulations as required; in particular security and fire regulations; Health and Safety and Licensing legislation and cash handling procedures.</w:t>
      </w:r>
    </w:p>
    <w:p w14:paraId="7DE3FCB9" w14:textId="77777777" w:rsidR="00683AA9" w:rsidRPr="00683AA9" w:rsidRDefault="00683AA9" w:rsidP="00683AA9">
      <w:pPr>
        <w:widowControl w:val="0"/>
        <w:numPr>
          <w:ilvl w:val="0"/>
          <w:numId w:val="17"/>
        </w:numPr>
        <w:contextualSpacing/>
        <w:jc w:val="both"/>
        <w:rPr>
          <w:rFonts w:ascii="Calibri" w:hAnsi="Calibri"/>
          <w:snapToGrid w:val="0"/>
        </w:rPr>
      </w:pPr>
      <w:r w:rsidRPr="00683AA9">
        <w:rPr>
          <w:rFonts w:ascii="Calibri" w:hAnsi="Calibri"/>
          <w:snapToGrid w:val="0"/>
        </w:rPr>
        <w:t>Undertake any other duties and training as may be reasonably requested by your Line Manager</w:t>
      </w:r>
    </w:p>
    <w:p w14:paraId="279E2F5F" w14:textId="77777777" w:rsidR="009D5207" w:rsidRDefault="009D5207" w:rsidP="009D5207">
      <w:pPr>
        <w:ind w:left="360"/>
        <w:rPr>
          <w:b/>
          <w:bCs/>
        </w:rPr>
      </w:pPr>
    </w:p>
    <w:p w14:paraId="1475D3AB" w14:textId="6FA853A7" w:rsidR="009D5207" w:rsidRPr="003E3E50" w:rsidRDefault="009D5207" w:rsidP="00831751">
      <w:pPr>
        <w:rPr>
          <w:rFonts w:asciiTheme="minorHAnsi" w:hAnsiTheme="minorHAnsi" w:cstheme="minorHAnsi"/>
          <w:b/>
          <w:bCs/>
        </w:rPr>
      </w:pPr>
      <w:r w:rsidRPr="003E3E50">
        <w:rPr>
          <w:rFonts w:asciiTheme="minorHAnsi" w:hAnsiTheme="minorHAnsi" w:cstheme="minorHAnsi"/>
          <w:b/>
          <w:bCs/>
        </w:rPr>
        <w:t>NOTE</w:t>
      </w:r>
    </w:p>
    <w:p w14:paraId="0745F5BB" w14:textId="77777777" w:rsidR="009D5207" w:rsidRPr="00831751" w:rsidRDefault="009D5207" w:rsidP="00831751">
      <w:pPr>
        <w:rPr>
          <w:rFonts w:asciiTheme="minorHAnsi" w:hAnsiTheme="minorHAnsi" w:cstheme="minorHAnsi"/>
        </w:rPr>
      </w:pPr>
      <w:r w:rsidRPr="00831751">
        <w:rPr>
          <w:rFonts w:asciiTheme="minorHAnsi" w:hAnsiTheme="minorHAnsi" w:cstheme="minorHAnsi"/>
          <w:bCs/>
        </w:rPr>
        <w:t xml:space="preserve">There may be an opportunity to develop skills moving into a more specialised area or taking on a supervisory role.  When opportunities arise for these vacancies, they will be allocated based on experience and a positive, can-do attitude.   </w:t>
      </w:r>
    </w:p>
    <w:p w14:paraId="51DCD455" w14:textId="77777777" w:rsidR="00EA4AB8" w:rsidRPr="008D0A9C" w:rsidRDefault="00EA4AB8" w:rsidP="00E32AAC">
      <w:pPr>
        <w:rPr>
          <w:rFonts w:asciiTheme="minorHAnsi" w:hAnsiTheme="minorHAnsi" w:cstheme="minorHAnsi"/>
          <w:b/>
        </w:rPr>
      </w:pPr>
    </w:p>
    <w:p w14:paraId="10AA48EB" w14:textId="77777777" w:rsidR="00CD6BA8" w:rsidRPr="008D0A9C" w:rsidRDefault="00CD6BA8" w:rsidP="00CD6BA8">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8D0A9C">
        <w:rPr>
          <w:rFonts w:asciiTheme="minorHAnsi" w:hAnsiTheme="minorHAnsi" w:cstheme="minorHAnsi"/>
        </w:rPr>
        <w:t>All OTC staff are expected to:</w:t>
      </w:r>
    </w:p>
    <w:p w14:paraId="6FBC183D" w14:textId="4A2CC2CD" w:rsidR="00CD6BA8" w:rsidRPr="008D0A9C" w:rsidRDefault="00CD6BA8" w:rsidP="00CD6BA8">
      <w:pPr>
        <w:numPr>
          <w:ilvl w:val="0"/>
          <w:numId w:val="3"/>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8D0A9C">
        <w:rPr>
          <w:rFonts w:asciiTheme="minorHAnsi" w:hAnsiTheme="minorHAnsi" w:cstheme="minorHAnsi"/>
        </w:rPr>
        <w:t xml:space="preserve">Maintain excellent working relationships with other </w:t>
      </w:r>
      <w:r w:rsidR="00D960AB">
        <w:rPr>
          <w:rFonts w:asciiTheme="minorHAnsi" w:hAnsiTheme="minorHAnsi" w:cstheme="minorHAnsi"/>
        </w:rPr>
        <w:t>workers</w:t>
      </w:r>
      <w:r w:rsidRPr="008D0A9C">
        <w:rPr>
          <w:rFonts w:asciiTheme="minorHAnsi" w:hAnsiTheme="minorHAnsi" w:cstheme="minorHAnsi"/>
        </w:rPr>
        <w:t xml:space="preserve"> and volunteers.</w:t>
      </w:r>
    </w:p>
    <w:p w14:paraId="1DFAD732" w14:textId="77777777" w:rsidR="00CD6BA8" w:rsidRPr="008D0A9C" w:rsidRDefault="00233D35" w:rsidP="00CD6BA8">
      <w:pPr>
        <w:numPr>
          <w:ilvl w:val="0"/>
          <w:numId w:val="3"/>
        </w:numPr>
        <w:pBdr>
          <w:top w:val="single" w:sz="4" w:space="1" w:color="auto"/>
          <w:left w:val="single" w:sz="4" w:space="4" w:color="auto"/>
          <w:bottom w:val="single" w:sz="4" w:space="1" w:color="auto"/>
          <w:right w:val="single" w:sz="4" w:space="4" w:color="auto"/>
        </w:pBdr>
        <w:rPr>
          <w:rFonts w:asciiTheme="minorHAnsi" w:hAnsiTheme="minorHAnsi" w:cstheme="minorHAnsi"/>
        </w:rPr>
      </w:pPr>
      <w:bookmarkStart w:id="1" w:name="_Hlk120549378"/>
      <w:r w:rsidRPr="008D0A9C">
        <w:rPr>
          <w:rFonts w:asciiTheme="minorHAnsi" w:hAnsiTheme="minorHAnsi" w:cstheme="minorHAnsi"/>
        </w:rPr>
        <w:t>E</w:t>
      </w:r>
      <w:r w:rsidR="00CD6BA8" w:rsidRPr="008D0A9C">
        <w:rPr>
          <w:rFonts w:asciiTheme="minorHAnsi" w:hAnsiTheme="minorHAnsi" w:cstheme="minorHAnsi"/>
        </w:rPr>
        <w:t xml:space="preserve">nsure </w:t>
      </w:r>
      <w:r w:rsidRPr="008D0A9C">
        <w:rPr>
          <w:rFonts w:asciiTheme="minorHAnsi" w:hAnsiTheme="minorHAnsi" w:cstheme="minorHAnsi"/>
        </w:rPr>
        <w:t>the delivery of BEET to all our customers</w:t>
      </w:r>
      <w:r w:rsidR="0026361C" w:rsidRPr="008D0A9C">
        <w:rPr>
          <w:rFonts w:asciiTheme="minorHAnsi" w:hAnsiTheme="minorHAnsi" w:cstheme="minorHAnsi"/>
        </w:rPr>
        <w:t xml:space="preserve"> and be committed to the Odyssey ethos and objectives.</w:t>
      </w:r>
      <w:r w:rsidRPr="008D0A9C">
        <w:rPr>
          <w:rFonts w:asciiTheme="minorHAnsi" w:hAnsiTheme="minorHAnsi" w:cstheme="minorHAnsi"/>
        </w:rPr>
        <w:t xml:space="preserve"> </w:t>
      </w:r>
      <w:r w:rsidR="00CD6BA8" w:rsidRPr="008D0A9C">
        <w:rPr>
          <w:rFonts w:asciiTheme="minorHAnsi" w:hAnsiTheme="minorHAnsi" w:cstheme="minorHAnsi"/>
        </w:rPr>
        <w:t xml:space="preserve"> </w:t>
      </w:r>
    </w:p>
    <w:p w14:paraId="3B1E5688" w14:textId="77777777" w:rsidR="00CD6BA8" w:rsidRPr="008D0A9C" w:rsidRDefault="00CD6BA8" w:rsidP="00CD6BA8">
      <w:pPr>
        <w:numPr>
          <w:ilvl w:val="0"/>
          <w:numId w:val="3"/>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8D0A9C">
        <w:rPr>
          <w:rFonts w:asciiTheme="minorHAnsi" w:hAnsiTheme="minorHAnsi" w:cstheme="minorHAnsi"/>
        </w:rPr>
        <w:t>Be committed to and work in accordance with our</w:t>
      </w:r>
      <w:r w:rsidR="00233D35" w:rsidRPr="008D0A9C">
        <w:rPr>
          <w:rFonts w:asciiTheme="minorHAnsi" w:hAnsiTheme="minorHAnsi" w:cstheme="minorHAnsi"/>
        </w:rPr>
        <w:t xml:space="preserve"> Safeguarding,</w:t>
      </w:r>
      <w:r w:rsidRPr="008D0A9C">
        <w:rPr>
          <w:rFonts w:asciiTheme="minorHAnsi" w:hAnsiTheme="minorHAnsi" w:cstheme="minorHAnsi"/>
        </w:rPr>
        <w:t xml:space="preserve"> </w:t>
      </w:r>
      <w:r w:rsidR="00233D35" w:rsidRPr="008D0A9C">
        <w:rPr>
          <w:rFonts w:asciiTheme="minorHAnsi" w:hAnsiTheme="minorHAnsi" w:cstheme="minorHAnsi"/>
        </w:rPr>
        <w:t>H</w:t>
      </w:r>
      <w:r w:rsidRPr="008D0A9C">
        <w:rPr>
          <w:rFonts w:asciiTheme="minorHAnsi" w:hAnsiTheme="minorHAnsi" w:cstheme="minorHAnsi"/>
        </w:rPr>
        <w:t xml:space="preserve">ealth </w:t>
      </w:r>
      <w:r w:rsidR="00233D35" w:rsidRPr="008D0A9C">
        <w:rPr>
          <w:rFonts w:asciiTheme="minorHAnsi" w:hAnsiTheme="minorHAnsi" w:cstheme="minorHAnsi"/>
        </w:rPr>
        <w:t>&amp; Safety</w:t>
      </w:r>
      <w:r w:rsidR="00D603BB" w:rsidRPr="008D0A9C">
        <w:rPr>
          <w:rFonts w:asciiTheme="minorHAnsi" w:hAnsiTheme="minorHAnsi" w:cstheme="minorHAnsi"/>
        </w:rPr>
        <w:t>, Equality</w:t>
      </w:r>
      <w:r w:rsidR="00233D35" w:rsidRPr="008D0A9C">
        <w:rPr>
          <w:rFonts w:asciiTheme="minorHAnsi" w:hAnsiTheme="minorHAnsi" w:cstheme="minorHAnsi"/>
        </w:rPr>
        <w:t xml:space="preserve"> </w:t>
      </w:r>
      <w:r w:rsidRPr="008D0A9C">
        <w:rPr>
          <w:rFonts w:asciiTheme="minorHAnsi" w:hAnsiTheme="minorHAnsi" w:cstheme="minorHAnsi"/>
        </w:rPr>
        <w:t xml:space="preserve">and </w:t>
      </w:r>
      <w:r w:rsidR="00233D35" w:rsidRPr="008D0A9C">
        <w:rPr>
          <w:rFonts w:asciiTheme="minorHAnsi" w:hAnsiTheme="minorHAnsi" w:cstheme="minorHAnsi"/>
        </w:rPr>
        <w:t xml:space="preserve">other </w:t>
      </w:r>
      <w:r w:rsidRPr="008D0A9C">
        <w:rPr>
          <w:rFonts w:asciiTheme="minorHAnsi" w:hAnsiTheme="minorHAnsi" w:cstheme="minorHAnsi"/>
        </w:rPr>
        <w:t>established</w:t>
      </w:r>
      <w:r w:rsidR="00233D35" w:rsidRPr="008D0A9C">
        <w:rPr>
          <w:rFonts w:asciiTheme="minorHAnsi" w:hAnsiTheme="minorHAnsi" w:cstheme="minorHAnsi"/>
        </w:rPr>
        <w:t xml:space="preserve"> policies and </w:t>
      </w:r>
      <w:r w:rsidRPr="008D0A9C">
        <w:rPr>
          <w:rFonts w:asciiTheme="minorHAnsi" w:hAnsiTheme="minorHAnsi" w:cstheme="minorHAnsi"/>
        </w:rPr>
        <w:t>procedures.</w:t>
      </w:r>
    </w:p>
    <w:bookmarkEnd w:id="1"/>
    <w:p w14:paraId="15EA702F" w14:textId="77777777" w:rsidR="00CD6BA8" w:rsidRPr="008D0A9C" w:rsidRDefault="00CD6BA8" w:rsidP="00CD6BA8">
      <w:pPr>
        <w:numPr>
          <w:ilvl w:val="0"/>
          <w:numId w:val="3"/>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8D0A9C">
        <w:rPr>
          <w:rFonts w:asciiTheme="minorHAnsi" w:hAnsiTheme="minorHAnsi" w:cstheme="minorHAnsi"/>
        </w:rPr>
        <w:t>Be flexible undertake such ot</w:t>
      </w:r>
      <w:r w:rsidR="004019C4" w:rsidRPr="008D0A9C">
        <w:rPr>
          <w:rFonts w:asciiTheme="minorHAnsi" w:hAnsiTheme="minorHAnsi" w:cstheme="minorHAnsi"/>
        </w:rPr>
        <w:t>her duties that may be required</w:t>
      </w:r>
      <w:r w:rsidR="00D603BB" w:rsidRPr="008D0A9C">
        <w:rPr>
          <w:rFonts w:asciiTheme="minorHAnsi" w:hAnsiTheme="minorHAnsi" w:cstheme="minorHAnsi"/>
        </w:rPr>
        <w:t xml:space="preserve"> including occasionally working evenings, weekends and public holidays</w:t>
      </w:r>
      <w:r w:rsidR="0026361C" w:rsidRPr="008D0A9C">
        <w:rPr>
          <w:rFonts w:asciiTheme="minorHAnsi" w:hAnsiTheme="minorHAnsi" w:cstheme="minorHAnsi"/>
        </w:rPr>
        <w:t>, if required</w:t>
      </w:r>
      <w:r w:rsidR="004019C4" w:rsidRPr="008D0A9C">
        <w:rPr>
          <w:rFonts w:asciiTheme="minorHAnsi" w:hAnsiTheme="minorHAnsi" w:cstheme="minorHAnsi"/>
        </w:rPr>
        <w:t>.</w:t>
      </w:r>
    </w:p>
    <w:p w14:paraId="1EBE6047" w14:textId="77777777" w:rsidR="0067335F" w:rsidRPr="008D0A9C" w:rsidRDefault="0067335F" w:rsidP="006823C7">
      <w:pPr>
        <w:widowControl w:val="0"/>
        <w:rPr>
          <w:rFonts w:asciiTheme="minorHAnsi" w:hAnsiTheme="minorHAnsi" w:cstheme="minorHAnsi"/>
          <w:b/>
          <w:snapToGrid w:val="0"/>
          <w:highlight w:val="yellow"/>
        </w:rPr>
      </w:pPr>
    </w:p>
    <w:p w14:paraId="382A3592" w14:textId="7978A57A" w:rsidR="006823C7" w:rsidRPr="00576F30" w:rsidRDefault="006823C7" w:rsidP="006823C7">
      <w:pPr>
        <w:widowControl w:val="0"/>
        <w:rPr>
          <w:rFonts w:asciiTheme="minorHAnsi" w:hAnsiTheme="minorHAnsi" w:cstheme="minorHAnsi"/>
          <w:b/>
          <w:snapToGrid w:val="0"/>
        </w:rPr>
      </w:pPr>
      <w:r w:rsidRPr="00576F30">
        <w:rPr>
          <w:rFonts w:asciiTheme="minorHAnsi" w:hAnsiTheme="minorHAnsi" w:cstheme="minorHAnsi"/>
          <w:b/>
          <w:snapToGrid w:val="0"/>
        </w:rPr>
        <w:t>SELECTION CRITERIA</w:t>
      </w:r>
    </w:p>
    <w:p w14:paraId="5A9BF487" w14:textId="76C4BEC9" w:rsidR="0067335F" w:rsidRPr="00576F30" w:rsidRDefault="006823C7" w:rsidP="0045714D">
      <w:pPr>
        <w:pStyle w:val="Heading2"/>
        <w:rPr>
          <w:rFonts w:asciiTheme="minorHAnsi" w:hAnsiTheme="minorHAnsi" w:cstheme="minorHAnsi"/>
          <w:sz w:val="24"/>
          <w:szCs w:val="24"/>
        </w:rPr>
      </w:pPr>
      <w:r w:rsidRPr="00576F30">
        <w:rPr>
          <w:rFonts w:asciiTheme="minorHAnsi" w:hAnsiTheme="minorHAnsi" w:cstheme="minorHAnsi"/>
          <w:sz w:val="24"/>
          <w:szCs w:val="24"/>
        </w:rPr>
        <w:t>Essential Criteria</w:t>
      </w:r>
    </w:p>
    <w:p w14:paraId="2A94F863" w14:textId="77777777" w:rsidR="00A24604" w:rsidRPr="00576F30" w:rsidRDefault="00A24604" w:rsidP="00A24604">
      <w:pPr>
        <w:widowControl w:val="0"/>
        <w:numPr>
          <w:ilvl w:val="0"/>
          <w:numId w:val="20"/>
        </w:numPr>
        <w:contextualSpacing/>
        <w:jc w:val="both"/>
        <w:rPr>
          <w:rFonts w:ascii="Calibri" w:hAnsi="Calibri"/>
          <w:snapToGrid w:val="0"/>
        </w:rPr>
      </w:pPr>
      <w:r w:rsidRPr="00576F30">
        <w:rPr>
          <w:rFonts w:ascii="Calibri" w:hAnsi="Calibri"/>
          <w:snapToGrid w:val="0"/>
        </w:rPr>
        <w:t>Due to the alcohol licencing laws candidates working must be 18+.</w:t>
      </w:r>
    </w:p>
    <w:p w14:paraId="3009C6E8" w14:textId="77777777" w:rsidR="00A24604" w:rsidRPr="00576F30" w:rsidRDefault="00A24604" w:rsidP="00A24604">
      <w:pPr>
        <w:widowControl w:val="0"/>
        <w:numPr>
          <w:ilvl w:val="0"/>
          <w:numId w:val="20"/>
        </w:numPr>
        <w:contextualSpacing/>
        <w:jc w:val="both"/>
        <w:rPr>
          <w:rFonts w:ascii="Calibri" w:hAnsi="Calibri"/>
          <w:snapToGrid w:val="0"/>
        </w:rPr>
      </w:pPr>
      <w:r w:rsidRPr="00576F30">
        <w:rPr>
          <w:rFonts w:ascii="Calibri" w:hAnsi="Calibri"/>
          <w:snapToGrid w:val="0"/>
        </w:rPr>
        <w:t>Demonstrate good interpersonal and communication skills.</w:t>
      </w:r>
    </w:p>
    <w:p w14:paraId="02207D10" w14:textId="77777777" w:rsidR="00A24604" w:rsidRPr="00576F30" w:rsidRDefault="00A24604" w:rsidP="00A24604">
      <w:pPr>
        <w:widowControl w:val="0"/>
        <w:numPr>
          <w:ilvl w:val="0"/>
          <w:numId w:val="20"/>
        </w:numPr>
        <w:contextualSpacing/>
        <w:jc w:val="both"/>
        <w:rPr>
          <w:rFonts w:ascii="Calibri" w:hAnsi="Calibri"/>
          <w:snapToGrid w:val="0"/>
        </w:rPr>
      </w:pPr>
      <w:r w:rsidRPr="00576F30">
        <w:rPr>
          <w:rFonts w:ascii="Calibri" w:hAnsi="Calibri"/>
          <w:snapToGrid w:val="0"/>
        </w:rPr>
        <w:t>Demonstrate a positive attitude.</w:t>
      </w:r>
    </w:p>
    <w:p w14:paraId="336A8CEE" w14:textId="77777777" w:rsidR="00A24604" w:rsidRPr="00576F30" w:rsidRDefault="00A24604" w:rsidP="00A24604">
      <w:pPr>
        <w:widowControl w:val="0"/>
        <w:numPr>
          <w:ilvl w:val="0"/>
          <w:numId w:val="20"/>
        </w:numPr>
        <w:contextualSpacing/>
        <w:jc w:val="both"/>
        <w:rPr>
          <w:rFonts w:ascii="Calibri" w:hAnsi="Calibri"/>
          <w:snapToGrid w:val="0"/>
        </w:rPr>
      </w:pPr>
      <w:r w:rsidRPr="00576F30">
        <w:rPr>
          <w:rFonts w:ascii="Calibri" w:hAnsi="Calibri"/>
          <w:snapToGrid w:val="0"/>
        </w:rPr>
        <w:t>Available to work weekends and evenings to cover events schedule.</w:t>
      </w:r>
    </w:p>
    <w:p w14:paraId="4B473F19" w14:textId="77777777" w:rsidR="0045714D" w:rsidRPr="00576F30" w:rsidRDefault="0045714D" w:rsidP="0045714D">
      <w:pPr>
        <w:pStyle w:val="Heading2"/>
        <w:rPr>
          <w:rFonts w:asciiTheme="minorHAnsi" w:hAnsiTheme="minorHAnsi" w:cstheme="minorHAnsi"/>
          <w:sz w:val="24"/>
          <w:szCs w:val="24"/>
        </w:rPr>
      </w:pPr>
      <w:r w:rsidRPr="00576F30">
        <w:rPr>
          <w:rFonts w:asciiTheme="minorHAnsi" w:hAnsiTheme="minorHAnsi" w:cstheme="minorHAnsi"/>
          <w:sz w:val="24"/>
          <w:szCs w:val="24"/>
        </w:rPr>
        <w:t>Desirable Criteria</w:t>
      </w:r>
    </w:p>
    <w:p w14:paraId="63CEFA4A" w14:textId="77777777" w:rsidR="00A24604" w:rsidRPr="00576F30" w:rsidRDefault="00A24604" w:rsidP="00A24604"/>
    <w:p w14:paraId="3C399923" w14:textId="77777777" w:rsidR="00A2051F" w:rsidRPr="00576F30" w:rsidRDefault="00A2051F" w:rsidP="00A2051F">
      <w:pPr>
        <w:pStyle w:val="ListParagraph"/>
        <w:numPr>
          <w:ilvl w:val="0"/>
          <w:numId w:val="38"/>
        </w:numPr>
        <w:contextualSpacing/>
        <w:rPr>
          <w:rFonts w:cs="Arial"/>
          <w:sz w:val="24"/>
          <w:szCs w:val="24"/>
        </w:rPr>
      </w:pPr>
      <w:r w:rsidRPr="00576F30">
        <w:rPr>
          <w:rFonts w:cs="Arial"/>
          <w:sz w:val="24"/>
          <w:szCs w:val="24"/>
        </w:rPr>
        <w:t>Experience of cash handling.</w:t>
      </w:r>
    </w:p>
    <w:p w14:paraId="08B4ADEF" w14:textId="77777777" w:rsidR="00A2051F" w:rsidRPr="00576F30" w:rsidRDefault="00A2051F" w:rsidP="00A2051F">
      <w:pPr>
        <w:pStyle w:val="ListParagraph"/>
        <w:numPr>
          <w:ilvl w:val="0"/>
          <w:numId w:val="38"/>
        </w:numPr>
        <w:contextualSpacing/>
        <w:rPr>
          <w:rFonts w:cs="Arial"/>
          <w:sz w:val="24"/>
          <w:szCs w:val="24"/>
        </w:rPr>
      </w:pPr>
      <w:r w:rsidRPr="00576F30">
        <w:rPr>
          <w:rFonts w:cs="Arial"/>
          <w:sz w:val="24"/>
          <w:szCs w:val="24"/>
        </w:rPr>
        <w:t>Experience of food and beverage environment.</w:t>
      </w:r>
    </w:p>
    <w:p w14:paraId="1681519D" w14:textId="77777777" w:rsidR="00A2051F" w:rsidRPr="00576F30" w:rsidRDefault="00A2051F" w:rsidP="00A2051F">
      <w:pPr>
        <w:pStyle w:val="ListParagraph"/>
        <w:numPr>
          <w:ilvl w:val="0"/>
          <w:numId w:val="38"/>
        </w:numPr>
        <w:contextualSpacing/>
        <w:rPr>
          <w:rFonts w:cs="Arial"/>
          <w:sz w:val="24"/>
          <w:szCs w:val="24"/>
        </w:rPr>
      </w:pPr>
      <w:r w:rsidRPr="00576F30">
        <w:rPr>
          <w:rFonts w:cs="Arial"/>
          <w:sz w:val="24"/>
          <w:szCs w:val="24"/>
        </w:rPr>
        <w:t>Basic Food Hygiene Certificate.</w:t>
      </w:r>
    </w:p>
    <w:p w14:paraId="7A24B8D1" w14:textId="77777777" w:rsidR="00A2051F" w:rsidRPr="00576F30" w:rsidRDefault="00A2051F" w:rsidP="00A2051F">
      <w:pPr>
        <w:pStyle w:val="ListParagraph"/>
        <w:numPr>
          <w:ilvl w:val="0"/>
          <w:numId w:val="38"/>
        </w:numPr>
        <w:contextualSpacing/>
        <w:rPr>
          <w:rFonts w:cs="Arial"/>
          <w:sz w:val="24"/>
          <w:szCs w:val="24"/>
        </w:rPr>
      </w:pPr>
      <w:r w:rsidRPr="00576F30">
        <w:rPr>
          <w:rFonts w:cs="Arial"/>
          <w:sz w:val="24"/>
          <w:szCs w:val="24"/>
        </w:rPr>
        <w:t>Experience of a customer facing environment.</w:t>
      </w:r>
    </w:p>
    <w:p w14:paraId="6DD32063" w14:textId="77777777" w:rsidR="00A2051F" w:rsidRPr="00576F30" w:rsidRDefault="00A2051F" w:rsidP="00A2051F">
      <w:pPr>
        <w:pStyle w:val="ListParagraph"/>
        <w:numPr>
          <w:ilvl w:val="0"/>
          <w:numId w:val="38"/>
        </w:numPr>
        <w:contextualSpacing/>
        <w:rPr>
          <w:rFonts w:cs="Arial"/>
          <w:sz w:val="24"/>
          <w:szCs w:val="24"/>
        </w:rPr>
      </w:pPr>
      <w:r w:rsidRPr="00576F30">
        <w:rPr>
          <w:rFonts w:cs="Arial"/>
          <w:sz w:val="24"/>
          <w:szCs w:val="24"/>
        </w:rPr>
        <w:t>Experience of Corporate hospitality, catering, or bar work.</w:t>
      </w:r>
    </w:p>
    <w:p w14:paraId="57BC3E5C" w14:textId="0F5A3E2F" w:rsidR="00C26EDF" w:rsidRPr="00576F30" w:rsidRDefault="00A2051F" w:rsidP="0045714D">
      <w:pPr>
        <w:pStyle w:val="ListParagraph"/>
        <w:numPr>
          <w:ilvl w:val="0"/>
          <w:numId w:val="38"/>
        </w:numPr>
        <w:contextualSpacing/>
        <w:rPr>
          <w:rFonts w:cs="Arial"/>
          <w:sz w:val="24"/>
          <w:szCs w:val="24"/>
        </w:rPr>
      </w:pPr>
      <w:r w:rsidRPr="00576F30">
        <w:rPr>
          <w:rFonts w:cs="Arial"/>
          <w:sz w:val="24"/>
          <w:szCs w:val="24"/>
        </w:rPr>
        <w:t>Supervisory Experience [if interested in this level of role].</w:t>
      </w:r>
    </w:p>
    <w:p w14:paraId="5275809D" w14:textId="77777777" w:rsidR="00576F30" w:rsidRPr="00576F30" w:rsidRDefault="00576F30" w:rsidP="00576F30">
      <w:pPr>
        <w:pStyle w:val="ListParagraph"/>
        <w:ind w:left="643"/>
        <w:contextualSpacing/>
        <w:rPr>
          <w:rFonts w:cs="Arial"/>
        </w:rPr>
      </w:pPr>
    </w:p>
    <w:p w14:paraId="0478D8DD" w14:textId="609C81E3" w:rsidR="00C26EDF" w:rsidRPr="00E0144F" w:rsidRDefault="00C26EDF" w:rsidP="00E0144F">
      <w:pPr>
        <w:widowControl w:val="0"/>
        <w:rPr>
          <w:rFonts w:asciiTheme="minorHAnsi" w:hAnsiTheme="minorHAnsi" w:cstheme="minorHAnsi"/>
          <w:b/>
          <w:i/>
          <w:snapToGrid w:val="0"/>
        </w:rPr>
      </w:pPr>
      <w:r w:rsidRPr="008D0A9C">
        <w:rPr>
          <w:rFonts w:asciiTheme="minorHAnsi" w:hAnsiTheme="minorHAnsi" w:cstheme="minorHAnsi"/>
          <w:b/>
          <w:i/>
          <w:snapToGrid w:val="0"/>
        </w:rPr>
        <w:lastRenderedPageBreak/>
        <w:t>Salary</w:t>
      </w:r>
    </w:p>
    <w:p w14:paraId="5C80765F" w14:textId="3B4D5BD1" w:rsidR="00576F30" w:rsidRPr="00576F30" w:rsidRDefault="00576F30" w:rsidP="00C26EDF">
      <w:pPr>
        <w:contextualSpacing/>
        <w:rPr>
          <w:rFonts w:asciiTheme="minorHAnsi" w:hAnsiTheme="minorHAnsi" w:cstheme="minorHAnsi"/>
          <w:bCs/>
        </w:rPr>
      </w:pPr>
      <w:r>
        <w:rPr>
          <w:rFonts w:asciiTheme="minorHAnsi" w:hAnsiTheme="minorHAnsi" w:cstheme="minorHAnsi"/>
          <w:bCs/>
        </w:rPr>
        <w:t>£1</w:t>
      </w:r>
      <w:r w:rsidR="00082C35">
        <w:rPr>
          <w:rFonts w:asciiTheme="minorHAnsi" w:hAnsiTheme="minorHAnsi" w:cstheme="minorHAnsi"/>
          <w:bCs/>
        </w:rPr>
        <w:t>2</w:t>
      </w:r>
      <w:r>
        <w:rPr>
          <w:rFonts w:asciiTheme="minorHAnsi" w:hAnsiTheme="minorHAnsi" w:cstheme="minorHAnsi"/>
          <w:bCs/>
        </w:rPr>
        <w:t>.</w:t>
      </w:r>
      <w:r w:rsidR="003E3E50">
        <w:rPr>
          <w:rFonts w:asciiTheme="minorHAnsi" w:hAnsiTheme="minorHAnsi" w:cstheme="minorHAnsi"/>
          <w:bCs/>
        </w:rPr>
        <w:t>7</w:t>
      </w:r>
      <w:r>
        <w:rPr>
          <w:rFonts w:asciiTheme="minorHAnsi" w:hAnsiTheme="minorHAnsi" w:cstheme="minorHAnsi"/>
          <w:bCs/>
        </w:rPr>
        <w:t>5 per hour</w:t>
      </w:r>
    </w:p>
    <w:p w14:paraId="62094A6D" w14:textId="77777777" w:rsidR="00576F30" w:rsidRDefault="00576F30" w:rsidP="00C26EDF">
      <w:pPr>
        <w:contextualSpacing/>
        <w:rPr>
          <w:rFonts w:asciiTheme="minorHAnsi" w:hAnsiTheme="minorHAnsi" w:cstheme="minorHAnsi"/>
          <w:b/>
          <w:i/>
          <w:iCs/>
        </w:rPr>
      </w:pPr>
    </w:p>
    <w:p w14:paraId="47DE9B5A" w14:textId="3EB4CD31" w:rsidR="008C43B9" w:rsidRPr="000C6C1F" w:rsidRDefault="008C43B9" w:rsidP="008C43B9">
      <w:pPr>
        <w:rPr>
          <w:rFonts w:ascii="Calibri" w:hAnsi="Calibri" w:cs="Calibri"/>
          <w:b/>
          <w:bCs/>
        </w:rPr>
      </w:pPr>
      <w:r w:rsidRPr="000C6C1F">
        <w:rPr>
          <w:rFonts w:ascii="Calibri" w:hAnsi="Calibri" w:cs="Calibri"/>
          <w:b/>
          <w:bCs/>
        </w:rPr>
        <w:t xml:space="preserve">Benefits of working at </w:t>
      </w:r>
      <w:r w:rsidR="000C6C1F" w:rsidRPr="000C6C1F">
        <w:rPr>
          <w:rFonts w:ascii="Calibri" w:hAnsi="Calibri" w:cs="Calibri"/>
          <w:b/>
          <w:bCs/>
        </w:rPr>
        <w:t>T</w:t>
      </w:r>
      <w:r w:rsidRPr="000C6C1F">
        <w:rPr>
          <w:rFonts w:ascii="Calibri" w:hAnsi="Calibri" w:cs="Calibri"/>
          <w:b/>
          <w:bCs/>
        </w:rPr>
        <w:t xml:space="preserve">he </w:t>
      </w:r>
      <w:r w:rsidR="003E3E50" w:rsidRPr="000C6C1F">
        <w:rPr>
          <w:rFonts w:ascii="Calibri" w:hAnsi="Calibri" w:cs="Calibri"/>
          <w:b/>
          <w:bCs/>
        </w:rPr>
        <w:t>O2</w:t>
      </w:r>
      <w:r w:rsidRPr="000C6C1F">
        <w:rPr>
          <w:rFonts w:ascii="Calibri" w:hAnsi="Calibri" w:cs="Calibri"/>
          <w:b/>
          <w:bCs/>
        </w:rPr>
        <w:t xml:space="preserve"> Belfast:</w:t>
      </w:r>
    </w:p>
    <w:p w14:paraId="41FAA935" w14:textId="77777777" w:rsidR="008C43B9" w:rsidRPr="008C43B9" w:rsidRDefault="008C43B9" w:rsidP="008C43B9">
      <w:pPr>
        <w:rPr>
          <w:rFonts w:ascii="Calibri" w:hAnsi="Calibri" w:cs="Calibri"/>
        </w:rPr>
      </w:pPr>
    </w:p>
    <w:p w14:paraId="483A241B" w14:textId="21C8451B" w:rsidR="008C43B9" w:rsidRPr="008C43B9" w:rsidRDefault="008C43B9" w:rsidP="008C43B9">
      <w:pPr>
        <w:pStyle w:val="ListParagraph"/>
        <w:numPr>
          <w:ilvl w:val="0"/>
          <w:numId w:val="39"/>
        </w:numPr>
        <w:rPr>
          <w:rFonts w:cs="Calibri"/>
          <w:sz w:val="24"/>
          <w:szCs w:val="24"/>
        </w:rPr>
      </w:pPr>
      <w:r w:rsidRPr="008C43B9">
        <w:rPr>
          <w:rFonts w:cs="Calibri"/>
          <w:sz w:val="24"/>
          <w:szCs w:val="24"/>
        </w:rPr>
        <w:t xml:space="preserve">Customer Service Training </w:t>
      </w:r>
    </w:p>
    <w:p w14:paraId="7987EF14" w14:textId="77777777" w:rsidR="008C43B9" w:rsidRPr="008C43B9" w:rsidRDefault="008C43B9" w:rsidP="008C43B9">
      <w:pPr>
        <w:pStyle w:val="ListParagraph"/>
        <w:numPr>
          <w:ilvl w:val="0"/>
          <w:numId w:val="39"/>
        </w:numPr>
        <w:rPr>
          <w:rFonts w:cs="Calibri"/>
          <w:sz w:val="24"/>
          <w:szCs w:val="24"/>
        </w:rPr>
      </w:pPr>
      <w:r w:rsidRPr="008C43B9">
        <w:rPr>
          <w:rFonts w:cs="Calibri"/>
          <w:sz w:val="24"/>
          <w:szCs w:val="24"/>
        </w:rPr>
        <w:t>Level 2 Food Hygiene Certification</w:t>
      </w:r>
    </w:p>
    <w:p w14:paraId="6EEBD935" w14:textId="77777777" w:rsidR="008C43B9" w:rsidRPr="008C43B9" w:rsidRDefault="008C43B9" w:rsidP="008C43B9">
      <w:pPr>
        <w:pStyle w:val="ListParagraph"/>
        <w:numPr>
          <w:ilvl w:val="0"/>
          <w:numId w:val="39"/>
        </w:numPr>
        <w:rPr>
          <w:rFonts w:cs="Calibri"/>
          <w:sz w:val="24"/>
          <w:szCs w:val="24"/>
        </w:rPr>
      </w:pPr>
      <w:r w:rsidRPr="008C43B9">
        <w:rPr>
          <w:rFonts w:cs="Calibri"/>
          <w:sz w:val="24"/>
          <w:szCs w:val="24"/>
        </w:rPr>
        <w:t>Discounted carparking during shifts</w:t>
      </w:r>
    </w:p>
    <w:p w14:paraId="68F8CBB3" w14:textId="6B3A5D8B" w:rsidR="008C43B9" w:rsidRPr="008C43B9" w:rsidRDefault="003E3E50" w:rsidP="008C43B9">
      <w:pPr>
        <w:pStyle w:val="ListParagraph"/>
        <w:numPr>
          <w:ilvl w:val="0"/>
          <w:numId w:val="39"/>
        </w:numPr>
        <w:rPr>
          <w:rFonts w:cs="Calibri"/>
          <w:sz w:val="24"/>
          <w:szCs w:val="24"/>
        </w:rPr>
      </w:pPr>
      <w:r>
        <w:rPr>
          <w:rFonts w:cs="Calibri"/>
          <w:sz w:val="24"/>
          <w:szCs w:val="24"/>
        </w:rPr>
        <w:t>I</w:t>
      </w:r>
      <w:r w:rsidR="008C43B9" w:rsidRPr="008C43B9">
        <w:rPr>
          <w:rFonts w:cs="Calibri"/>
          <w:sz w:val="24"/>
          <w:szCs w:val="24"/>
        </w:rPr>
        <w:t xml:space="preserve">ncentive schemes </w:t>
      </w:r>
    </w:p>
    <w:p w14:paraId="2BAB7F33" w14:textId="77777777" w:rsidR="008C43B9" w:rsidRPr="008C43B9" w:rsidRDefault="008C43B9" w:rsidP="008C43B9">
      <w:pPr>
        <w:pStyle w:val="ListParagraph"/>
        <w:numPr>
          <w:ilvl w:val="0"/>
          <w:numId w:val="39"/>
        </w:numPr>
        <w:rPr>
          <w:rFonts w:cs="Calibri"/>
          <w:sz w:val="24"/>
          <w:szCs w:val="24"/>
        </w:rPr>
      </w:pPr>
      <w:r w:rsidRPr="008C43B9">
        <w:rPr>
          <w:rFonts w:cs="Calibri"/>
          <w:sz w:val="24"/>
          <w:szCs w:val="24"/>
        </w:rPr>
        <w:t>Flexible working pattern</w:t>
      </w:r>
    </w:p>
    <w:p w14:paraId="6D3B93F4" w14:textId="77777777" w:rsidR="008C43B9" w:rsidRPr="008C43B9" w:rsidRDefault="008C43B9" w:rsidP="008C43B9">
      <w:pPr>
        <w:pStyle w:val="ListParagraph"/>
        <w:numPr>
          <w:ilvl w:val="0"/>
          <w:numId w:val="39"/>
        </w:numPr>
        <w:rPr>
          <w:rFonts w:cs="Calibri"/>
          <w:sz w:val="24"/>
          <w:szCs w:val="24"/>
        </w:rPr>
      </w:pPr>
      <w:r w:rsidRPr="008C43B9">
        <w:rPr>
          <w:rFonts w:cs="Calibri"/>
          <w:sz w:val="24"/>
          <w:szCs w:val="24"/>
        </w:rPr>
        <w:t>Competitive pay rate</w:t>
      </w:r>
    </w:p>
    <w:p w14:paraId="21A7DBF9" w14:textId="77777777" w:rsidR="008C43B9" w:rsidRPr="008C43B9" w:rsidRDefault="008C43B9" w:rsidP="008C43B9">
      <w:pPr>
        <w:pStyle w:val="ListParagraph"/>
        <w:numPr>
          <w:ilvl w:val="0"/>
          <w:numId w:val="39"/>
        </w:numPr>
        <w:rPr>
          <w:rFonts w:cs="Calibri"/>
          <w:sz w:val="24"/>
          <w:szCs w:val="24"/>
        </w:rPr>
      </w:pPr>
      <w:r w:rsidRPr="008C43B9">
        <w:rPr>
          <w:rFonts w:cs="Calibri"/>
          <w:sz w:val="24"/>
          <w:szCs w:val="24"/>
        </w:rPr>
        <w:t xml:space="preserve">Potential for career progression within the organisation </w:t>
      </w:r>
    </w:p>
    <w:p w14:paraId="3FAE9B53" w14:textId="77777777" w:rsidR="008C43B9" w:rsidRPr="008C43B9" w:rsidRDefault="008C43B9" w:rsidP="008C43B9">
      <w:pPr>
        <w:pStyle w:val="ListParagraph"/>
        <w:numPr>
          <w:ilvl w:val="0"/>
          <w:numId w:val="39"/>
        </w:numPr>
        <w:rPr>
          <w:rFonts w:cs="Calibri"/>
          <w:sz w:val="24"/>
          <w:szCs w:val="24"/>
        </w:rPr>
      </w:pPr>
      <w:r w:rsidRPr="008C43B9">
        <w:rPr>
          <w:rFonts w:cs="Calibri"/>
          <w:sz w:val="24"/>
          <w:szCs w:val="24"/>
        </w:rPr>
        <w:t xml:space="preserve">Biweekly payment </w:t>
      </w:r>
    </w:p>
    <w:p w14:paraId="095D206D" w14:textId="77777777" w:rsidR="00C26EDF" w:rsidRPr="008C43B9" w:rsidRDefault="00C26EDF" w:rsidP="0045714D">
      <w:pPr>
        <w:rPr>
          <w:rFonts w:asciiTheme="minorHAnsi" w:hAnsiTheme="minorHAnsi" w:cstheme="minorHAnsi"/>
        </w:rPr>
      </w:pPr>
    </w:p>
    <w:sectPr w:rsidR="00C26EDF" w:rsidRPr="008C43B9" w:rsidSect="00F150FE">
      <w:headerReference w:type="even" r:id="rId12"/>
      <w:headerReference w:type="default" r:id="rId13"/>
      <w:footerReference w:type="even" r:id="rId14"/>
      <w:footerReference w:type="default" r:id="rId15"/>
      <w:headerReference w:type="first" r:id="rId16"/>
      <w:footerReference w:type="first" r:id="rId17"/>
      <w:pgSz w:w="11906" w:h="16838" w:code="9"/>
      <w:pgMar w:top="2134" w:right="1134" w:bottom="1134" w:left="1134"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EC123" w14:textId="77777777" w:rsidR="00814829" w:rsidRDefault="00814829" w:rsidP="00750566">
      <w:r>
        <w:separator/>
      </w:r>
    </w:p>
  </w:endnote>
  <w:endnote w:type="continuationSeparator" w:id="0">
    <w:p w14:paraId="6037CC3C" w14:textId="77777777" w:rsidR="00814829" w:rsidRDefault="00814829" w:rsidP="00750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merican Typewriter Light">
    <w:charset w:val="00"/>
    <w:family w:val="auto"/>
    <w:pitch w:val="variable"/>
    <w:sig w:usb0="00000003" w:usb1="00000000" w:usb2="00000000" w:usb3="00000000" w:csb0="00000001" w:csb1="00000000"/>
  </w:font>
  <w:font w:name="Lucida Grande">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B5282" w14:textId="77777777" w:rsidR="00101FE7" w:rsidRDefault="00101F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0B32E" w14:textId="6B483177" w:rsidR="00C61035" w:rsidRDefault="005E7581">
    <w:pPr>
      <w:pStyle w:val="Footer"/>
      <w:rPr>
        <w:rFonts w:ascii="Helvetica" w:hAnsi="Helvetica" w:cs="Helvetica"/>
        <w:color w:val="000000"/>
        <w:sz w:val="18"/>
        <w:szCs w:val="18"/>
        <w:lang w:eastAsia="en-GB"/>
      </w:rPr>
    </w:pPr>
    <w:r>
      <w:rPr>
        <w:noProof/>
      </w:rPr>
      <w:drawing>
        <wp:anchor distT="0" distB="0" distL="114300" distR="114300" simplePos="0" relativeHeight="251659776" behindDoc="1" locked="0" layoutInCell="1" allowOverlap="1" wp14:anchorId="4B9E87E8" wp14:editId="1C7BA45A">
          <wp:simplePos x="0" y="0"/>
          <wp:positionH relativeFrom="margin">
            <wp:align>left</wp:align>
          </wp:positionH>
          <wp:positionV relativeFrom="paragraph">
            <wp:posOffset>-372000</wp:posOffset>
          </wp:positionV>
          <wp:extent cx="2966845" cy="675990"/>
          <wp:effectExtent l="0" t="0" r="0" b="0"/>
          <wp:wrapNone/>
          <wp:docPr id="3" name="Picture 2"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video g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6845" cy="675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F6CEFE" w14:textId="77777777" w:rsidR="00C61035" w:rsidRDefault="00C610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3246A" w14:textId="77777777" w:rsidR="00101FE7" w:rsidRDefault="00101F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CA3BC" w14:textId="77777777" w:rsidR="00814829" w:rsidRDefault="00814829" w:rsidP="00750566">
      <w:r>
        <w:separator/>
      </w:r>
    </w:p>
  </w:footnote>
  <w:footnote w:type="continuationSeparator" w:id="0">
    <w:p w14:paraId="3F274F0F" w14:textId="77777777" w:rsidR="00814829" w:rsidRDefault="00814829" w:rsidP="00750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E7225" w14:textId="77777777" w:rsidR="00101FE7" w:rsidRDefault="00101F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4653" w14:textId="37BFAC3D" w:rsidR="005F3E77" w:rsidRDefault="005E7581">
    <w:pPr>
      <w:pStyle w:val="Header"/>
    </w:pPr>
    <w:r>
      <w:rPr>
        <w:noProof/>
      </w:rPr>
      <w:drawing>
        <wp:anchor distT="0" distB="0" distL="114300" distR="114300" simplePos="0" relativeHeight="251657728" behindDoc="1" locked="0" layoutInCell="1" allowOverlap="1" wp14:anchorId="22B02A1F" wp14:editId="2795C552">
          <wp:simplePos x="0" y="0"/>
          <wp:positionH relativeFrom="margin">
            <wp:posOffset>2278380</wp:posOffset>
          </wp:positionH>
          <wp:positionV relativeFrom="margin">
            <wp:posOffset>-1213485</wp:posOffset>
          </wp:positionV>
          <wp:extent cx="1143000" cy="1016000"/>
          <wp:effectExtent l="0" t="0" r="0" b="0"/>
          <wp:wrapSquare wrapText="bothSides"/>
          <wp:docPr id="2"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company name&#10;&#10;Description automatically generated"/>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b="11111"/>
                  <a:stretch>
                    <a:fillRect/>
                  </a:stretch>
                </pic:blipFill>
                <pic:spPr bwMode="auto">
                  <a:xfrm>
                    <a:off x="0" y="0"/>
                    <a:ext cx="1143000" cy="101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CCBC31" w14:textId="77777777" w:rsidR="002510BB" w:rsidRDefault="002510BB" w:rsidP="005F3E77">
    <w:pPr>
      <w:pStyle w:val="Header"/>
      <w:ind w:left="-993"/>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BFAD" w14:textId="2A691DA3" w:rsidR="003D2894" w:rsidRDefault="005E7581" w:rsidP="003D2894">
    <w:pPr>
      <w:pStyle w:val="Header"/>
      <w:tabs>
        <w:tab w:val="clear" w:pos="9026"/>
      </w:tabs>
    </w:pPr>
    <w:r>
      <w:rPr>
        <w:noProof/>
      </w:rPr>
      <w:drawing>
        <wp:anchor distT="0" distB="0" distL="114300" distR="114300" simplePos="0" relativeHeight="251656704" behindDoc="1" locked="0" layoutInCell="1" allowOverlap="1" wp14:anchorId="2970C170" wp14:editId="73C36791">
          <wp:simplePos x="0" y="0"/>
          <wp:positionH relativeFrom="margin">
            <wp:posOffset>2286000</wp:posOffset>
          </wp:positionH>
          <wp:positionV relativeFrom="margin">
            <wp:posOffset>-1228725</wp:posOffset>
          </wp:positionV>
          <wp:extent cx="1143000" cy="1016000"/>
          <wp:effectExtent l="0" t="0" r="0" b="0"/>
          <wp:wrapSquare wrapText="bothSides"/>
          <wp:docPr id="1"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company name&#10;&#10;Description automatically generated"/>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b="11111"/>
                  <a:stretch>
                    <a:fillRect/>
                  </a:stretch>
                </pic:blipFill>
                <pic:spPr bwMode="auto">
                  <a:xfrm>
                    <a:off x="0" y="0"/>
                    <a:ext cx="1143000" cy="101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0FB1"/>
    <w:multiLevelType w:val="hybridMultilevel"/>
    <w:tmpl w:val="7248A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9130A6"/>
    <w:multiLevelType w:val="hybridMultilevel"/>
    <w:tmpl w:val="A60815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EA45DA"/>
    <w:multiLevelType w:val="hybridMultilevel"/>
    <w:tmpl w:val="1384F2E4"/>
    <w:lvl w:ilvl="0" w:tplc="CBA62CD4">
      <w:numFmt w:val="bullet"/>
      <w:lvlText w:val="-"/>
      <w:lvlJc w:val="left"/>
      <w:pPr>
        <w:ind w:left="720" w:hanging="360"/>
      </w:pPr>
      <w:rPr>
        <w:rFonts w:ascii="Verdana" w:eastAsia="Calibri"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341D53"/>
    <w:multiLevelType w:val="hybridMultilevel"/>
    <w:tmpl w:val="593E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822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3C22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2733EB"/>
    <w:multiLevelType w:val="hybridMultilevel"/>
    <w:tmpl w:val="E3FCF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37747"/>
    <w:multiLevelType w:val="hybridMultilevel"/>
    <w:tmpl w:val="531851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C86545"/>
    <w:multiLevelType w:val="hybridMultilevel"/>
    <w:tmpl w:val="C430E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382AC0"/>
    <w:multiLevelType w:val="multilevel"/>
    <w:tmpl w:val="8BDC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467A7F"/>
    <w:multiLevelType w:val="hybridMultilevel"/>
    <w:tmpl w:val="590A55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506FF7"/>
    <w:multiLevelType w:val="singleLevel"/>
    <w:tmpl w:val="04090001"/>
    <w:lvl w:ilvl="0">
      <w:start w:val="1"/>
      <w:numFmt w:val="bullet"/>
      <w:lvlText w:val=""/>
      <w:lvlJc w:val="left"/>
      <w:pPr>
        <w:tabs>
          <w:tab w:val="num" w:pos="644"/>
        </w:tabs>
        <w:ind w:left="644" w:hanging="360"/>
      </w:pPr>
      <w:rPr>
        <w:rFonts w:ascii="Symbol" w:hAnsi="Symbol" w:hint="default"/>
      </w:rPr>
    </w:lvl>
  </w:abstractNum>
  <w:abstractNum w:abstractNumId="12" w15:restartNumberingAfterBreak="0">
    <w:nsid w:val="2A9A0715"/>
    <w:multiLevelType w:val="hybridMultilevel"/>
    <w:tmpl w:val="DEDC32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AAD57C1"/>
    <w:multiLevelType w:val="hybridMultilevel"/>
    <w:tmpl w:val="8A3C9D9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BD835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CD929F9"/>
    <w:multiLevelType w:val="multilevel"/>
    <w:tmpl w:val="BDD2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1229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F5277A8"/>
    <w:multiLevelType w:val="hybridMultilevel"/>
    <w:tmpl w:val="820EEC02"/>
    <w:lvl w:ilvl="0" w:tplc="CBA62CD4">
      <w:numFmt w:val="bullet"/>
      <w:lvlText w:val="-"/>
      <w:lvlJc w:val="left"/>
      <w:pPr>
        <w:ind w:left="720" w:hanging="360"/>
      </w:pPr>
      <w:rPr>
        <w:rFonts w:ascii="Verdana" w:eastAsia="Calibri"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5A91E79"/>
    <w:multiLevelType w:val="hybridMultilevel"/>
    <w:tmpl w:val="C6E02EE8"/>
    <w:lvl w:ilvl="0" w:tplc="8DF46A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C922BA"/>
    <w:multiLevelType w:val="hybridMultilevel"/>
    <w:tmpl w:val="CAF6C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86358D"/>
    <w:multiLevelType w:val="multilevel"/>
    <w:tmpl w:val="35FED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35628D"/>
    <w:multiLevelType w:val="hybridMultilevel"/>
    <w:tmpl w:val="2AF42E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E6A6B99"/>
    <w:multiLevelType w:val="hybridMultilevel"/>
    <w:tmpl w:val="22BCFC7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70"/>
        </w:tabs>
        <w:ind w:left="107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C36D07"/>
    <w:multiLevelType w:val="hybridMultilevel"/>
    <w:tmpl w:val="79B48A4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4" w15:restartNumberingAfterBreak="0">
    <w:nsid w:val="56CA3C4F"/>
    <w:multiLevelType w:val="hybridMultilevel"/>
    <w:tmpl w:val="D8CEE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CF5BF9"/>
    <w:multiLevelType w:val="hybridMultilevel"/>
    <w:tmpl w:val="D3B8CACA"/>
    <w:lvl w:ilvl="0" w:tplc="B6648B98">
      <w:start w:val="5"/>
      <w:numFmt w:val="bullet"/>
      <w:lvlText w:val="-"/>
      <w:lvlJc w:val="left"/>
      <w:pPr>
        <w:ind w:left="720" w:hanging="360"/>
      </w:pPr>
      <w:rPr>
        <w:rFonts w:ascii="Calibri" w:eastAsia="Cambria"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B54B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2B16FBE"/>
    <w:multiLevelType w:val="hybridMultilevel"/>
    <w:tmpl w:val="17E4D1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3A56CB3"/>
    <w:multiLevelType w:val="hybridMultilevel"/>
    <w:tmpl w:val="DD9057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C392580"/>
    <w:multiLevelType w:val="hybridMultilevel"/>
    <w:tmpl w:val="95487CA4"/>
    <w:lvl w:ilvl="0" w:tplc="6DEA2034">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577AC"/>
    <w:multiLevelType w:val="multilevel"/>
    <w:tmpl w:val="86C0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0F683A"/>
    <w:multiLevelType w:val="hybridMultilevel"/>
    <w:tmpl w:val="DA58E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C0D766"/>
    <w:multiLevelType w:val="hybridMultilevel"/>
    <w:tmpl w:val="EDC644F8"/>
    <w:lvl w:ilvl="0" w:tplc="587AD6E0">
      <w:start w:val="1"/>
      <w:numFmt w:val="bullet"/>
      <w:lvlText w:val=""/>
      <w:lvlJc w:val="left"/>
      <w:pPr>
        <w:ind w:left="3600" w:hanging="360"/>
      </w:pPr>
      <w:rPr>
        <w:rFonts w:ascii="Symbol" w:hAnsi="Symbol" w:hint="default"/>
      </w:rPr>
    </w:lvl>
    <w:lvl w:ilvl="1" w:tplc="0B449310">
      <w:start w:val="1"/>
      <w:numFmt w:val="bullet"/>
      <w:lvlText w:val="o"/>
      <w:lvlJc w:val="left"/>
      <w:pPr>
        <w:ind w:left="4320" w:hanging="360"/>
      </w:pPr>
      <w:rPr>
        <w:rFonts w:ascii="Courier New" w:hAnsi="Courier New" w:hint="default"/>
      </w:rPr>
    </w:lvl>
    <w:lvl w:ilvl="2" w:tplc="5D12E308">
      <w:start w:val="1"/>
      <w:numFmt w:val="bullet"/>
      <w:lvlText w:val=""/>
      <w:lvlJc w:val="left"/>
      <w:pPr>
        <w:ind w:left="5040" w:hanging="360"/>
      </w:pPr>
      <w:rPr>
        <w:rFonts w:ascii="Wingdings" w:hAnsi="Wingdings" w:hint="default"/>
      </w:rPr>
    </w:lvl>
    <w:lvl w:ilvl="3" w:tplc="2458B9FC">
      <w:start w:val="1"/>
      <w:numFmt w:val="bullet"/>
      <w:lvlText w:val=""/>
      <w:lvlJc w:val="left"/>
      <w:pPr>
        <w:ind w:left="5760" w:hanging="360"/>
      </w:pPr>
      <w:rPr>
        <w:rFonts w:ascii="Symbol" w:hAnsi="Symbol" w:hint="default"/>
      </w:rPr>
    </w:lvl>
    <w:lvl w:ilvl="4" w:tplc="7CDCAC00">
      <w:start w:val="1"/>
      <w:numFmt w:val="bullet"/>
      <w:lvlText w:val="o"/>
      <w:lvlJc w:val="left"/>
      <w:pPr>
        <w:ind w:left="6480" w:hanging="360"/>
      </w:pPr>
      <w:rPr>
        <w:rFonts w:ascii="Courier New" w:hAnsi="Courier New" w:hint="default"/>
      </w:rPr>
    </w:lvl>
    <w:lvl w:ilvl="5" w:tplc="EA765DD2">
      <w:start w:val="1"/>
      <w:numFmt w:val="bullet"/>
      <w:lvlText w:val=""/>
      <w:lvlJc w:val="left"/>
      <w:pPr>
        <w:ind w:left="7200" w:hanging="360"/>
      </w:pPr>
      <w:rPr>
        <w:rFonts w:ascii="Wingdings" w:hAnsi="Wingdings" w:hint="default"/>
      </w:rPr>
    </w:lvl>
    <w:lvl w:ilvl="6" w:tplc="C2E0828E">
      <w:start w:val="1"/>
      <w:numFmt w:val="bullet"/>
      <w:lvlText w:val=""/>
      <w:lvlJc w:val="left"/>
      <w:pPr>
        <w:ind w:left="7920" w:hanging="360"/>
      </w:pPr>
      <w:rPr>
        <w:rFonts w:ascii="Symbol" w:hAnsi="Symbol" w:hint="default"/>
      </w:rPr>
    </w:lvl>
    <w:lvl w:ilvl="7" w:tplc="E4566F2C">
      <w:start w:val="1"/>
      <w:numFmt w:val="bullet"/>
      <w:lvlText w:val="o"/>
      <w:lvlJc w:val="left"/>
      <w:pPr>
        <w:ind w:left="8640" w:hanging="360"/>
      </w:pPr>
      <w:rPr>
        <w:rFonts w:ascii="Courier New" w:hAnsi="Courier New" w:hint="default"/>
      </w:rPr>
    </w:lvl>
    <w:lvl w:ilvl="8" w:tplc="8AE03790">
      <w:start w:val="1"/>
      <w:numFmt w:val="bullet"/>
      <w:lvlText w:val=""/>
      <w:lvlJc w:val="left"/>
      <w:pPr>
        <w:ind w:left="9360" w:hanging="360"/>
      </w:pPr>
      <w:rPr>
        <w:rFonts w:ascii="Wingdings" w:hAnsi="Wingdings" w:hint="default"/>
      </w:rPr>
    </w:lvl>
  </w:abstractNum>
  <w:abstractNum w:abstractNumId="33" w15:restartNumberingAfterBreak="0">
    <w:nsid w:val="73D923AA"/>
    <w:multiLevelType w:val="hybridMultilevel"/>
    <w:tmpl w:val="AFC8F80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57606A9"/>
    <w:multiLevelType w:val="multilevel"/>
    <w:tmpl w:val="42CA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E329B9"/>
    <w:multiLevelType w:val="multilevel"/>
    <w:tmpl w:val="B7BA1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9613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AFC5FD1"/>
    <w:multiLevelType w:val="hybridMultilevel"/>
    <w:tmpl w:val="7BA265B2"/>
    <w:lvl w:ilvl="0" w:tplc="C6E03476">
      <w:start w:val="1"/>
      <w:numFmt w:val="bullet"/>
      <w:lvlText w:val=""/>
      <w:lvlJc w:val="left"/>
      <w:pPr>
        <w:tabs>
          <w:tab w:val="num" w:pos="619"/>
        </w:tabs>
        <w:ind w:left="619" w:hanging="619"/>
      </w:pPr>
      <w:rPr>
        <w:rFonts w:ascii="Symbol" w:hAnsi="Symbol" w:hint="default"/>
      </w:rPr>
    </w:lvl>
    <w:lvl w:ilvl="1" w:tplc="000904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0951258">
    <w:abstractNumId w:val="37"/>
  </w:num>
  <w:num w:numId="2" w16cid:durableId="936908823">
    <w:abstractNumId w:val="7"/>
  </w:num>
  <w:num w:numId="3" w16cid:durableId="1429809115">
    <w:abstractNumId w:val="21"/>
  </w:num>
  <w:num w:numId="4" w16cid:durableId="762070460">
    <w:abstractNumId w:val="12"/>
  </w:num>
  <w:num w:numId="5" w16cid:durableId="2032484428">
    <w:abstractNumId w:val="24"/>
  </w:num>
  <w:num w:numId="6" w16cid:durableId="169492143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3838713">
    <w:abstractNumId w:val="29"/>
  </w:num>
  <w:num w:numId="8" w16cid:durableId="1924680544">
    <w:abstractNumId w:val="10"/>
  </w:num>
  <w:num w:numId="9" w16cid:durableId="1617329567">
    <w:abstractNumId w:val="28"/>
  </w:num>
  <w:num w:numId="10" w16cid:durableId="459425148">
    <w:abstractNumId w:val="14"/>
  </w:num>
  <w:num w:numId="11" w16cid:durableId="1493789580">
    <w:abstractNumId w:val="5"/>
  </w:num>
  <w:num w:numId="12" w16cid:durableId="810488433">
    <w:abstractNumId w:val="36"/>
  </w:num>
  <w:num w:numId="13" w16cid:durableId="1021247972">
    <w:abstractNumId w:val="16"/>
  </w:num>
  <w:num w:numId="14" w16cid:durableId="1146893824">
    <w:abstractNumId w:val="26"/>
  </w:num>
  <w:num w:numId="15" w16cid:durableId="1699430276">
    <w:abstractNumId w:val="4"/>
  </w:num>
  <w:num w:numId="16" w16cid:durableId="2011332129">
    <w:abstractNumId w:val="25"/>
  </w:num>
  <w:num w:numId="17" w16cid:durableId="243413645">
    <w:abstractNumId w:val="31"/>
  </w:num>
  <w:num w:numId="18" w16cid:durableId="69161938">
    <w:abstractNumId w:val="18"/>
  </w:num>
  <w:num w:numId="19" w16cid:durableId="1615866128">
    <w:abstractNumId w:val="1"/>
  </w:num>
  <w:num w:numId="20" w16cid:durableId="131099158">
    <w:abstractNumId w:val="33"/>
  </w:num>
  <w:num w:numId="21" w16cid:durableId="587538680">
    <w:abstractNumId w:val="27"/>
  </w:num>
  <w:num w:numId="22" w16cid:durableId="248272872">
    <w:abstractNumId w:val="0"/>
  </w:num>
  <w:num w:numId="23" w16cid:durableId="880744905">
    <w:abstractNumId w:val="22"/>
  </w:num>
  <w:num w:numId="24" w16cid:durableId="1700351583">
    <w:abstractNumId w:val="12"/>
  </w:num>
  <w:num w:numId="25" w16cid:durableId="2128085542">
    <w:abstractNumId w:val="2"/>
  </w:num>
  <w:num w:numId="26" w16cid:durableId="885988084">
    <w:abstractNumId w:val="17"/>
  </w:num>
  <w:num w:numId="27" w16cid:durableId="1367675582">
    <w:abstractNumId w:val="32"/>
  </w:num>
  <w:num w:numId="28" w16cid:durableId="1666979617">
    <w:abstractNumId w:val="3"/>
  </w:num>
  <w:num w:numId="29" w16cid:durableId="1176187028">
    <w:abstractNumId w:val="30"/>
  </w:num>
  <w:num w:numId="30" w16cid:durableId="1364868397">
    <w:abstractNumId w:val="15"/>
  </w:num>
  <w:num w:numId="31" w16cid:durableId="585576843">
    <w:abstractNumId w:val="9"/>
  </w:num>
  <w:num w:numId="32" w16cid:durableId="1485702478">
    <w:abstractNumId w:val="35"/>
  </w:num>
  <w:num w:numId="33" w16cid:durableId="834564989">
    <w:abstractNumId w:val="20"/>
  </w:num>
  <w:num w:numId="34" w16cid:durableId="1632007651">
    <w:abstractNumId w:val="34"/>
  </w:num>
  <w:num w:numId="35" w16cid:durableId="1106925343">
    <w:abstractNumId w:val="11"/>
  </w:num>
  <w:num w:numId="36" w16cid:durableId="1592157848">
    <w:abstractNumId w:val="19"/>
  </w:num>
  <w:num w:numId="37" w16cid:durableId="555698111">
    <w:abstractNumId w:val="8"/>
  </w:num>
  <w:num w:numId="38" w16cid:durableId="238640158">
    <w:abstractNumId w:val="23"/>
  </w:num>
  <w:num w:numId="39" w16cid:durableId="4440830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1A5"/>
    <w:rsid w:val="0000274E"/>
    <w:rsid w:val="000146DE"/>
    <w:rsid w:val="0002711E"/>
    <w:rsid w:val="00032835"/>
    <w:rsid w:val="000341B0"/>
    <w:rsid w:val="00037FEC"/>
    <w:rsid w:val="0004445B"/>
    <w:rsid w:val="00045367"/>
    <w:rsid w:val="00054E5F"/>
    <w:rsid w:val="00066D9D"/>
    <w:rsid w:val="00082C35"/>
    <w:rsid w:val="000842A9"/>
    <w:rsid w:val="00096118"/>
    <w:rsid w:val="000B036A"/>
    <w:rsid w:val="000B3A83"/>
    <w:rsid w:val="000B3BA5"/>
    <w:rsid w:val="000B3D4F"/>
    <w:rsid w:val="000C39AA"/>
    <w:rsid w:val="000C6C1F"/>
    <w:rsid w:val="000D0C50"/>
    <w:rsid w:val="000D3D91"/>
    <w:rsid w:val="000F080B"/>
    <w:rsid w:val="000F27F0"/>
    <w:rsid w:val="000F3F26"/>
    <w:rsid w:val="00101FE7"/>
    <w:rsid w:val="0010401D"/>
    <w:rsid w:val="0010474E"/>
    <w:rsid w:val="001100BE"/>
    <w:rsid w:val="001306A9"/>
    <w:rsid w:val="00133A6B"/>
    <w:rsid w:val="00145642"/>
    <w:rsid w:val="001561F2"/>
    <w:rsid w:val="001E6D7D"/>
    <w:rsid w:val="00220AFC"/>
    <w:rsid w:val="00225BDB"/>
    <w:rsid w:val="00233D35"/>
    <w:rsid w:val="00245716"/>
    <w:rsid w:val="002510BB"/>
    <w:rsid w:val="00260F7B"/>
    <w:rsid w:val="0026361C"/>
    <w:rsid w:val="00272C8C"/>
    <w:rsid w:val="0027447E"/>
    <w:rsid w:val="00275854"/>
    <w:rsid w:val="002836B3"/>
    <w:rsid w:val="00285A21"/>
    <w:rsid w:val="00286B6C"/>
    <w:rsid w:val="002876E6"/>
    <w:rsid w:val="00287F3A"/>
    <w:rsid w:val="00294D5D"/>
    <w:rsid w:val="002A6211"/>
    <w:rsid w:val="002C5933"/>
    <w:rsid w:val="00300F45"/>
    <w:rsid w:val="003156FC"/>
    <w:rsid w:val="00342FEA"/>
    <w:rsid w:val="003467EC"/>
    <w:rsid w:val="00353F39"/>
    <w:rsid w:val="00354CAC"/>
    <w:rsid w:val="00360AC4"/>
    <w:rsid w:val="0036636A"/>
    <w:rsid w:val="003772CC"/>
    <w:rsid w:val="003814A1"/>
    <w:rsid w:val="003A124E"/>
    <w:rsid w:val="003A2B36"/>
    <w:rsid w:val="003A6E30"/>
    <w:rsid w:val="003A7E09"/>
    <w:rsid w:val="003B0F45"/>
    <w:rsid w:val="003B205E"/>
    <w:rsid w:val="003C1B2D"/>
    <w:rsid w:val="003C753F"/>
    <w:rsid w:val="003D00ED"/>
    <w:rsid w:val="003D2894"/>
    <w:rsid w:val="003D50F8"/>
    <w:rsid w:val="003D6077"/>
    <w:rsid w:val="003E3E50"/>
    <w:rsid w:val="004019C4"/>
    <w:rsid w:val="00401A1E"/>
    <w:rsid w:val="00433543"/>
    <w:rsid w:val="0045714D"/>
    <w:rsid w:val="00460B55"/>
    <w:rsid w:val="004B01B8"/>
    <w:rsid w:val="004B0C45"/>
    <w:rsid w:val="004B1762"/>
    <w:rsid w:val="004B287A"/>
    <w:rsid w:val="004B484F"/>
    <w:rsid w:val="004C2AA9"/>
    <w:rsid w:val="004D57F0"/>
    <w:rsid w:val="004E2104"/>
    <w:rsid w:val="004E297B"/>
    <w:rsid w:val="004E3E6F"/>
    <w:rsid w:val="00503905"/>
    <w:rsid w:val="00512B62"/>
    <w:rsid w:val="00522595"/>
    <w:rsid w:val="0053369D"/>
    <w:rsid w:val="00563650"/>
    <w:rsid w:val="00576F30"/>
    <w:rsid w:val="005772AF"/>
    <w:rsid w:val="0058234D"/>
    <w:rsid w:val="005831FC"/>
    <w:rsid w:val="00592A9B"/>
    <w:rsid w:val="005A5F45"/>
    <w:rsid w:val="005B01B5"/>
    <w:rsid w:val="005B4B0D"/>
    <w:rsid w:val="005D05F1"/>
    <w:rsid w:val="005D55D1"/>
    <w:rsid w:val="005E56FE"/>
    <w:rsid w:val="005E7581"/>
    <w:rsid w:val="005F302E"/>
    <w:rsid w:val="005F3E77"/>
    <w:rsid w:val="005F5BF1"/>
    <w:rsid w:val="005F66DE"/>
    <w:rsid w:val="00605348"/>
    <w:rsid w:val="00613010"/>
    <w:rsid w:val="00624DD2"/>
    <w:rsid w:val="00661F7D"/>
    <w:rsid w:val="0067335F"/>
    <w:rsid w:val="006823C7"/>
    <w:rsid w:val="00683AA9"/>
    <w:rsid w:val="00691AA0"/>
    <w:rsid w:val="00692FF1"/>
    <w:rsid w:val="006A5380"/>
    <w:rsid w:val="006D2391"/>
    <w:rsid w:val="006D5245"/>
    <w:rsid w:val="006E01EB"/>
    <w:rsid w:val="006E5B8B"/>
    <w:rsid w:val="006E7178"/>
    <w:rsid w:val="006F6EB6"/>
    <w:rsid w:val="006F7024"/>
    <w:rsid w:val="006F704E"/>
    <w:rsid w:val="007103FE"/>
    <w:rsid w:val="0072147E"/>
    <w:rsid w:val="0072545F"/>
    <w:rsid w:val="00736134"/>
    <w:rsid w:val="0074115C"/>
    <w:rsid w:val="00741D63"/>
    <w:rsid w:val="00744AFB"/>
    <w:rsid w:val="00750566"/>
    <w:rsid w:val="00750E6E"/>
    <w:rsid w:val="00753C55"/>
    <w:rsid w:val="00774604"/>
    <w:rsid w:val="00775BE0"/>
    <w:rsid w:val="007802FF"/>
    <w:rsid w:val="007827A5"/>
    <w:rsid w:val="00786251"/>
    <w:rsid w:val="007B4F45"/>
    <w:rsid w:val="007C2FA2"/>
    <w:rsid w:val="007C55A6"/>
    <w:rsid w:val="007D0359"/>
    <w:rsid w:val="007D4009"/>
    <w:rsid w:val="007E16CA"/>
    <w:rsid w:val="007E3629"/>
    <w:rsid w:val="007E7C39"/>
    <w:rsid w:val="007F17BA"/>
    <w:rsid w:val="00802DAF"/>
    <w:rsid w:val="00810F4B"/>
    <w:rsid w:val="00814829"/>
    <w:rsid w:val="00816B76"/>
    <w:rsid w:val="00831751"/>
    <w:rsid w:val="008341AA"/>
    <w:rsid w:val="008347FC"/>
    <w:rsid w:val="00841640"/>
    <w:rsid w:val="00853BA8"/>
    <w:rsid w:val="00867281"/>
    <w:rsid w:val="00872A16"/>
    <w:rsid w:val="00885252"/>
    <w:rsid w:val="00887D5B"/>
    <w:rsid w:val="008953FD"/>
    <w:rsid w:val="00897DBE"/>
    <w:rsid w:val="008C12A0"/>
    <w:rsid w:val="008C426E"/>
    <w:rsid w:val="008C43B9"/>
    <w:rsid w:val="008D0931"/>
    <w:rsid w:val="008D0A9C"/>
    <w:rsid w:val="008E13D4"/>
    <w:rsid w:val="008E3669"/>
    <w:rsid w:val="008E5201"/>
    <w:rsid w:val="008E6EE2"/>
    <w:rsid w:val="009005EF"/>
    <w:rsid w:val="00906E71"/>
    <w:rsid w:val="00916F0E"/>
    <w:rsid w:val="009302E5"/>
    <w:rsid w:val="00930FDA"/>
    <w:rsid w:val="0093220F"/>
    <w:rsid w:val="009435F4"/>
    <w:rsid w:val="00955D92"/>
    <w:rsid w:val="00987F74"/>
    <w:rsid w:val="00992934"/>
    <w:rsid w:val="009940A3"/>
    <w:rsid w:val="009A43C5"/>
    <w:rsid w:val="009D1440"/>
    <w:rsid w:val="009D5207"/>
    <w:rsid w:val="009E0E22"/>
    <w:rsid w:val="009E7C7C"/>
    <w:rsid w:val="00A042B0"/>
    <w:rsid w:val="00A171FB"/>
    <w:rsid w:val="00A2051F"/>
    <w:rsid w:val="00A2275B"/>
    <w:rsid w:val="00A24604"/>
    <w:rsid w:val="00A66715"/>
    <w:rsid w:val="00A721A5"/>
    <w:rsid w:val="00A74693"/>
    <w:rsid w:val="00A91CD7"/>
    <w:rsid w:val="00AA7EED"/>
    <w:rsid w:val="00AC1C8C"/>
    <w:rsid w:val="00AC28DD"/>
    <w:rsid w:val="00AC5C26"/>
    <w:rsid w:val="00AD0D94"/>
    <w:rsid w:val="00AD41A9"/>
    <w:rsid w:val="00AF1E11"/>
    <w:rsid w:val="00AF3F43"/>
    <w:rsid w:val="00AF6508"/>
    <w:rsid w:val="00B15C81"/>
    <w:rsid w:val="00B213C4"/>
    <w:rsid w:val="00B4116C"/>
    <w:rsid w:val="00B45408"/>
    <w:rsid w:val="00B5028A"/>
    <w:rsid w:val="00B54A66"/>
    <w:rsid w:val="00B55C50"/>
    <w:rsid w:val="00B57045"/>
    <w:rsid w:val="00B70805"/>
    <w:rsid w:val="00B7462C"/>
    <w:rsid w:val="00B91BC6"/>
    <w:rsid w:val="00BA064D"/>
    <w:rsid w:val="00BB0EBE"/>
    <w:rsid w:val="00BB1FE5"/>
    <w:rsid w:val="00BB43BD"/>
    <w:rsid w:val="00BC5C46"/>
    <w:rsid w:val="00BC61BE"/>
    <w:rsid w:val="00BD43E3"/>
    <w:rsid w:val="00BE2E22"/>
    <w:rsid w:val="00BE3E24"/>
    <w:rsid w:val="00BE40DC"/>
    <w:rsid w:val="00BE61FE"/>
    <w:rsid w:val="00BE7D58"/>
    <w:rsid w:val="00BF3D89"/>
    <w:rsid w:val="00BF68BF"/>
    <w:rsid w:val="00C032E8"/>
    <w:rsid w:val="00C03422"/>
    <w:rsid w:val="00C1500F"/>
    <w:rsid w:val="00C15DBC"/>
    <w:rsid w:val="00C238AE"/>
    <w:rsid w:val="00C23AFD"/>
    <w:rsid w:val="00C24611"/>
    <w:rsid w:val="00C26EDF"/>
    <w:rsid w:val="00C31255"/>
    <w:rsid w:val="00C33494"/>
    <w:rsid w:val="00C363EA"/>
    <w:rsid w:val="00C57423"/>
    <w:rsid w:val="00C576B8"/>
    <w:rsid w:val="00C61035"/>
    <w:rsid w:val="00CB349E"/>
    <w:rsid w:val="00CC45C7"/>
    <w:rsid w:val="00CD4061"/>
    <w:rsid w:val="00CD5FA7"/>
    <w:rsid w:val="00CD62ED"/>
    <w:rsid w:val="00CD6BA8"/>
    <w:rsid w:val="00CE5364"/>
    <w:rsid w:val="00D02F04"/>
    <w:rsid w:val="00D31673"/>
    <w:rsid w:val="00D41AE4"/>
    <w:rsid w:val="00D46FCD"/>
    <w:rsid w:val="00D47776"/>
    <w:rsid w:val="00D53F68"/>
    <w:rsid w:val="00D603BB"/>
    <w:rsid w:val="00D64B91"/>
    <w:rsid w:val="00D66797"/>
    <w:rsid w:val="00D71264"/>
    <w:rsid w:val="00D77BC5"/>
    <w:rsid w:val="00D83CA5"/>
    <w:rsid w:val="00D87C85"/>
    <w:rsid w:val="00D960AB"/>
    <w:rsid w:val="00DB70BE"/>
    <w:rsid w:val="00DC5652"/>
    <w:rsid w:val="00DE4980"/>
    <w:rsid w:val="00DF14CA"/>
    <w:rsid w:val="00E0144F"/>
    <w:rsid w:val="00E12268"/>
    <w:rsid w:val="00E1261B"/>
    <w:rsid w:val="00E129E2"/>
    <w:rsid w:val="00E140AB"/>
    <w:rsid w:val="00E2744F"/>
    <w:rsid w:val="00E32AAC"/>
    <w:rsid w:val="00E40EED"/>
    <w:rsid w:val="00E4421A"/>
    <w:rsid w:val="00E462B2"/>
    <w:rsid w:val="00E50487"/>
    <w:rsid w:val="00E52F07"/>
    <w:rsid w:val="00E5450D"/>
    <w:rsid w:val="00E61073"/>
    <w:rsid w:val="00E72231"/>
    <w:rsid w:val="00E7227B"/>
    <w:rsid w:val="00E757B7"/>
    <w:rsid w:val="00E76084"/>
    <w:rsid w:val="00E826BC"/>
    <w:rsid w:val="00E87264"/>
    <w:rsid w:val="00E9501E"/>
    <w:rsid w:val="00EA0627"/>
    <w:rsid w:val="00EA18A4"/>
    <w:rsid w:val="00EA4AB8"/>
    <w:rsid w:val="00EA72F4"/>
    <w:rsid w:val="00EC765B"/>
    <w:rsid w:val="00EF18C5"/>
    <w:rsid w:val="00F11C63"/>
    <w:rsid w:val="00F150FE"/>
    <w:rsid w:val="00F15667"/>
    <w:rsid w:val="00F3374B"/>
    <w:rsid w:val="00F410B0"/>
    <w:rsid w:val="00F43A40"/>
    <w:rsid w:val="00F47EEE"/>
    <w:rsid w:val="00F67510"/>
    <w:rsid w:val="00F80FAE"/>
    <w:rsid w:val="00F82F00"/>
    <w:rsid w:val="00F97900"/>
    <w:rsid w:val="00FA795F"/>
    <w:rsid w:val="00FE4FE7"/>
    <w:rsid w:val="00FE710A"/>
    <w:rsid w:val="00FF5E96"/>
    <w:rsid w:val="00FF7357"/>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85FB3E0"/>
  <w15:chartTrackingRefBased/>
  <w15:docId w15:val="{EC472D56-F14B-43F1-B3F7-27E747CE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6DD"/>
    <w:rPr>
      <w:rFonts w:ascii="Verdana" w:hAnsi="Verdana"/>
      <w:sz w:val="24"/>
      <w:szCs w:val="24"/>
      <w:lang w:eastAsia="en-US"/>
    </w:rPr>
  </w:style>
  <w:style w:type="paragraph" w:styleId="Heading2">
    <w:name w:val="heading 2"/>
    <w:basedOn w:val="Normal"/>
    <w:next w:val="Normal"/>
    <w:qFormat/>
    <w:rsid w:val="00AA5F0D"/>
    <w:pPr>
      <w:keepNext/>
      <w:spacing w:before="240" w:after="60"/>
      <w:outlineLvl w:val="1"/>
    </w:pPr>
    <w:rPr>
      <w:rFonts w:ascii="Arial" w:eastAsia="Times New Roman" w:hAnsi="Arial"/>
      <w:b/>
      <w:i/>
      <w:sz w:val="28"/>
      <w:szCs w:val="28"/>
    </w:rPr>
  </w:style>
  <w:style w:type="paragraph" w:styleId="Heading3">
    <w:name w:val="heading 3"/>
    <w:basedOn w:val="Normal"/>
    <w:next w:val="Normal"/>
    <w:link w:val="Heading3Char"/>
    <w:uiPriority w:val="9"/>
    <w:semiHidden/>
    <w:unhideWhenUsed/>
    <w:qFormat/>
    <w:rsid w:val="0053369D"/>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iPriority w:val="9"/>
    <w:semiHidden/>
    <w:unhideWhenUsed/>
    <w:qFormat/>
    <w:rsid w:val="00353F39"/>
    <w:pPr>
      <w:spacing w:before="240" w:after="60"/>
      <w:outlineLvl w:val="5"/>
    </w:pPr>
    <w:rPr>
      <w:rFonts w:ascii="Calibri" w:eastAsia="Times New Roman" w:hAnsi="Calibri"/>
      <w:b/>
      <w:bCs/>
      <w:sz w:val="22"/>
      <w:szCs w:val="22"/>
    </w:rPr>
  </w:style>
  <w:style w:type="paragraph" w:styleId="Heading8">
    <w:name w:val="heading 8"/>
    <w:basedOn w:val="Normal"/>
    <w:next w:val="Normal"/>
    <w:link w:val="Heading8Char"/>
    <w:uiPriority w:val="9"/>
    <w:semiHidden/>
    <w:unhideWhenUsed/>
    <w:qFormat/>
    <w:rsid w:val="0053369D"/>
    <w:pPr>
      <w:spacing w:before="240" w:after="60"/>
      <w:outlineLvl w:val="7"/>
    </w:pPr>
    <w:rPr>
      <w:rFonts w:ascii="Calibri" w:eastAsia="Times New Roman" w:hAnsi="Calibr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na1">
    <w:name w:val="Tina 1"/>
    <w:basedOn w:val="Normal"/>
    <w:rsid w:val="0041222B"/>
    <w:rPr>
      <w:rFonts w:ascii="American Typewriter Light" w:hAnsi="American Typewriter Light"/>
      <w:color w:val="FF0000"/>
      <w:sz w:val="20"/>
    </w:rPr>
  </w:style>
  <w:style w:type="paragraph" w:customStyle="1" w:styleId="TQMainHeading">
    <w:name w:val="TQ Main Heading"/>
    <w:basedOn w:val="Normal"/>
    <w:next w:val="TQBody"/>
    <w:rsid w:val="003D17FA"/>
    <w:rPr>
      <w:b/>
      <w:sz w:val="28"/>
    </w:rPr>
  </w:style>
  <w:style w:type="paragraph" w:customStyle="1" w:styleId="TQsub-heading">
    <w:name w:val="TQ sub-heading"/>
    <w:basedOn w:val="Normal"/>
    <w:next w:val="TQBody"/>
    <w:rsid w:val="003D17FA"/>
    <w:rPr>
      <w:b/>
    </w:rPr>
  </w:style>
  <w:style w:type="paragraph" w:customStyle="1" w:styleId="TQsub-sub-heading">
    <w:name w:val="TQ sub-sub-heading"/>
    <w:basedOn w:val="Normal"/>
    <w:next w:val="TQBody"/>
    <w:rsid w:val="003D17FA"/>
    <w:rPr>
      <w:b/>
      <w:sz w:val="20"/>
    </w:rPr>
  </w:style>
  <w:style w:type="paragraph" w:customStyle="1" w:styleId="TQBody">
    <w:name w:val="TQ Body"/>
    <w:basedOn w:val="Normal"/>
    <w:rsid w:val="003D17FA"/>
    <w:rPr>
      <w:sz w:val="20"/>
    </w:rPr>
  </w:style>
  <w:style w:type="paragraph" w:styleId="BalloonText">
    <w:name w:val="Balloon Text"/>
    <w:basedOn w:val="Normal"/>
    <w:semiHidden/>
    <w:rsid w:val="00075ACF"/>
    <w:rPr>
      <w:rFonts w:ascii="Lucida Grande" w:hAnsi="Lucida Grande"/>
      <w:sz w:val="18"/>
      <w:szCs w:val="18"/>
    </w:rPr>
  </w:style>
  <w:style w:type="paragraph" w:customStyle="1" w:styleId="ColorfulList-Accent11">
    <w:name w:val="Colorful List - Accent 11"/>
    <w:basedOn w:val="Normal"/>
    <w:uiPriority w:val="34"/>
    <w:qFormat/>
    <w:rsid w:val="00A721A5"/>
    <w:pPr>
      <w:ind w:left="720"/>
      <w:contextualSpacing/>
    </w:pPr>
  </w:style>
  <w:style w:type="paragraph" w:styleId="Title">
    <w:name w:val="Title"/>
    <w:basedOn w:val="Normal"/>
    <w:qFormat/>
    <w:rsid w:val="00AA5F0D"/>
    <w:pPr>
      <w:jc w:val="center"/>
    </w:pPr>
    <w:rPr>
      <w:rFonts w:eastAsia="Times New Roman"/>
      <w:b/>
      <w:bCs/>
      <w:u w:val="single"/>
    </w:rPr>
  </w:style>
  <w:style w:type="character" w:customStyle="1" w:styleId="Heading3Char">
    <w:name w:val="Heading 3 Char"/>
    <w:link w:val="Heading3"/>
    <w:uiPriority w:val="9"/>
    <w:semiHidden/>
    <w:rsid w:val="0053369D"/>
    <w:rPr>
      <w:rFonts w:ascii="Cambria" w:eastAsia="Times New Roman" w:hAnsi="Cambria" w:cs="Times New Roman"/>
      <w:b/>
      <w:bCs/>
      <w:sz w:val="26"/>
      <w:szCs w:val="26"/>
      <w:lang w:val="en-GB"/>
    </w:rPr>
  </w:style>
  <w:style w:type="character" w:customStyle="1" w:styleId="Heading8Char">
    <w:name w:val="Heading 8 Char"/>
    <w:link w:val="Heading8"/>
    <w:uiPriority w:val="9"/>
    <w:semiHidden/>
    <w:rsid w:val="0053369D"/>
    <w:rPr>
      <w:rFonts w:ascii="Calibri" w:eastAsia="Times New Roman" w:hAnsi="Calibri" w:cs="Times New Roman"/>
      <w:i/>
      <w:iCs/>
      <w:sz w:val="24"/>
      <w:szCs w:val="24"/>
      <w:lang w:val="en-GB"/>
    </w:rPr>
  </w:style>
  <w:style w:type="paragraph" w:styleId="ListParagraph">
    <w:name w:val="List Paragraph"/>
    <w:aliases w:val="Bullet,Bullet List,FooterText,Paragraphe de liste1,List Paragraph1,numbered,Listeafsnit1,Bulletr List Paragraph,列出段落,列出段落1,List Paragraph2,List Paragraph21,Párrafo de lista1,Parágrafo da Lista1,リスト段落1,List Paragraph11,Listenabsatz1,F"/>
    <w:basedOn w:val="Normal"/>
    <w:link w:val="ListParagraphChar"/>
    <w:uiPriority w:val="34"/>
    <w:qFormat/>
    <w:rsid w:val="00460B55"/>
    <w:pPr>
      <w:ind w:left="720"/>
    </w:pPr>
    <w:rPr>
      <w:rFonts w:ascii="Calibri" w:eastAsia="Calibri" w:hAnsi="Calibri"/>
      <w:sz w:val="22"/>
      <w:szCs w:val="22"/>
      <w:lang w:val="en-US"/>
    </w:rPr>
  </w:style>
  <w:style w:type="paragraph" w:styleId="NormalWeb">
    <w:name w:val="Normal (Web)"/>
    <w:basedOn w:val="Normal"/>
    <w:uiPriority w:val="99"/>
    <w:semiHidden/>
    <w:unhideWhenUsed/>
    <w:rsid w:val="003A124E"/>
    <w:pPr>
      <w:spacing w:before="100" w:beforeAutospacing="1" w:after="100" w:afterAutospacing="1"/>
    </w:pPr>
    <w:rPr>
      <w:rFonts w:ascii="Times New Roman" w:eastAsia="Times New Roman" w:hAnsi="Times New Roman"/>
      <w:lang w:eastAsia="en-GB"/>
    </w:rPr>
  </w:style>
  <w:style w:type="paragraph" w:styleId="Header">
    <w:name w:val="header"/>
    <w:basedOn w:val="Normal"/>
    <w:link w:val="HeaderChar"/>
    <w:uiPriority w:val="99"/>
    <w:unhideWhenUsed/>
    <w:rsid w:val="00750566"/>
    <w:pPr>
      <w:tabs>
        <w:tab w:val="center" w:pos="4513"/>
        <w:tab w:val="right" w:pos="9026"/>
      </w:tabs>
    </w:pPr>
  </w:style>
  <w:style w:type="character" w:customStyle="1" w:styleId="HeaderChar">
    <w:name w:val="Header Char"/>
    <w:link w:val="Header"/>
    <w:uiPriority w:val="99"/>
    <w:rsid w:val="00750566"/>
    <w:rPr>
      <w:rFonts w:ascii="Verdana" w:hAnsi="Verdana"/>
      <w:sz w:val="24"/>
      <w:szCs w:val="24"/>
      <w:lang w:eastAsia="en-US"/>
    </w:rPr>
  </w:style>
  <w:style w:type="paragraph" w:styleId="Footer">
    <w:name w:val="footer"/>
    <w:basedOn w:val="Normal"/>
    <w:link w:val="FooterChar"/>
    <w:uiPriority w:val="99"/>
    <w:unhideWhenUsed/>
    <w:rsid w:val="00750566"/>
    <w:pPr>
      <w:tabs>
        <w:tab w:val="center" w:pos="4513"/>
        <w:tab w:val="right" w:pos="9026"/>
      </w:tabs>
    </w:pPr>
  </w:style>
  <w:style w:type="character" w:customStyle="1" w:styleId="FooterChar">
    <w:name w:val="Footer Char"/>
    <w:link w:val="Footer"/>
    <w:uiPriority w:val="99"/>
    <w:rsid w:val="00750566"/>
    <w:rPr>
      <w:rFonts w:ascii="Verdana" w:hAnsi="Verdana"/>
      <w:sz w:val="24"/>
      <w:szCs w:val="24"/>
      <w:lang w:eastAsia="en-US"/>
    </w:rPr>
  </w:style>
  <w:style w:type="character" w:customStyle="1" w:styleId="Heading6Char">
    <w:name w:val="Heading 6 Char"/>
    <w:link w:val="Heading6"/>
    <w:uiPriority w:val="9"/>
    <w:semiHidden/>
    <w:rsid w:val="00353F39"/>
    <w:rPr>
      <w:rFonts w:ascii="Calibri" w:eastAsia="Times New Roman" w:hAnsi="Calibri" w:cs="Times New Roman"/>
      <w:b/>
      <w:bCs/>
      <w:sz w:val="22"/>
      <w:szCs w:val="22"/>
      <w:lang w:eastAsia="en-US"/>
    </w:rPr>
  </w:style>
  <w:style w:type="paragraph" w:styleId="BodyText">
    <w:name w:val="Body Text"/>
    <w:basedOn w:val="Normal"/>
    <w:link w:val="BodyTextChar"/>
    <w:semiHidden/>
    <w:rsid w:val="00353F39"/>
    <w:pPr>
      <w:widowControl w:val="0"/>
    </w:pPr>
    <w:rPr>
      <w:rFonts w:ascii="Garamond" w:eastAsia="Times New Roman" w:hAnsi="Garamond"/>
      <w:snapToGrid w:val="0"/>
      <w:szCs w:val="20"/>
      <w:lang w:val="en-US"/>
    </w:rPr>
  </w:style>
  <w:style w:type="character" w:customStyle="1" w:styleId="BodyTextChar">
    <w:name w:val="Body Text Char"/>
    <w:link w:val="BodyText"/>
    <w:semiHidden/>
    <w:rsid w:val="00353F39"/>
    <w:rPr>
      <w:rFonts w:ascii="Garamond" w:eastAsia="Times New Roman" w:hAnsi="Garamond"/>
      <w:snapToGrid w:val="0"/>
      <w:sz w:val="24"/>
      <w:lang w:val="en-US" w:eastAsia="en-US"/>
    </w:rPr>
  </w:style>
  <w:style w:type="character" w:styleId="CommentReference">
    <w:name w:val="annotation reference"/>
    <w:uiPriority w:val="99"/>
    <w:semiHidden/>
    <w:unhideWhenUsed/>
    <w:rsid w:val="00BF68BF"/>
    <w:rPr>
      <w:sz w:val="16"/>
      <w:szCs w:val="16"/>
    </w:rPr>
  </w:style>
  <w:style w:type="paragraph" w:styleId="CommentText">
    <w:name w:val="annotation text"/>
    <w:basedOn w:val="Normal"/>
    <w:link w:val="CommentTextChar"/>
    <w:uiPriority w:val="99"/>
    <w:semiHidden/>
    <w:unhideWhenUsed/>
    <w:rsid w:val="00BF68BF"/>
    <w:rPr>
      <w:sz w:val="20"/>
      <w:szCs w:val="20"/>
    </w:rPr>
  </w:style>
  <w:style w:type="character" w:customStyle="1" w:styleId="CommentTextChar">
    <w:name w:val="Comment Text Char"/>
    <w:link w:val="CommentText"/>
    <w:uiPriority w:val="99"/>
    <w:semiHidden/>
    <w:rsid w:val="00BF68BF"/>
    <w:rPr>
      <w:rFonts w:ascii="Verdana" w:hAnsi="Verdana"/>
      <w:lang w:eastAsia="en-US"/>
    </w:rPr>
  </w:style>
  <w:style w:type="paragraph" w:styleId="CommentSubject">
    <w:name w:val="annotation subject"/>
    <w:basedOn w:val="CommentText"/>
    <w:next w:val="CommentText"/>
    <w:link w:val="CommentSubjectChar"/>
    <w:uiPriority w:val="99"/>
    <w:semiHidden/>
    <w:unhideWhenUsed/>
    <w:rsid w:val="00BF68BF"/>
    <w:rPr>
      <w:b/>
      <w:bCs/>
    </w:rPr>
  </w:style>
  <w:style w:type="character" w:customStyle="1" w:styleId="CommentSubjectChar">
    <w:name w:val="Comment Subject Char"/>
    <w:link w:val="CommentSubject"/>
    <w:uiPriority w:val="99"/>
    <w:semiHidden/>
    <w:rsid w:val="00BF68BF"/>
    <w:rPr>
      <w:rFonts w:ascii="Verdana" w:hAnsi="Verdana"/>
      <w:b/>
      <w:bCs/>
      <w:lang w:eastAsia="en-US"/>
    </w:rPr>
  </w:style>
  <w:style w:type="table" w:styleId="TableGrid">
    <w:name w:val="Table Grid"/>
    <w:basedOn w:val="TableNormal"/>
    <w:uiPriority w:val="59"/>
    <w:rsid w:val="008E366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C1C8C"/>
    <w:rPr>
      <w:color w:val="0000FF"/>
      <w:u w:val="single"/>
    </w:rPr>
  </w:style>
  <w:style w:type="paragraph" w:styleId="FootnoteText">
    <w:name w:val="footnote text"/>
    <w:basedOn w:val="Normal"/>
    <w:link w:val="FootnoteTextChar"/>
    <w:uiPriority w:val="99"/>
    <w:semiHidden/>
    <w:unhideWhenUsed/>
    <w:rsid w:val="00802DAF"/>
    <w:rPr>
      <w:sz w:val="20"/>
      <w:szCs w:val="20"/>
    </w:rPr>
  </w:style>
  <w:style w:type="character" w:customStyle="1" w:styleId="FootnoteTextChar">
    <w:name w:val="Footnote Text Char"/>
    <w:link w:val="FootnoteText"/>
    <w:uiPriority w:val="99"/>
    <w:semiHidden/>
    <w:rsid w:val="00802DAF"/>
    <w:rPr>
      <w:rFonts w:ascii="Verdana" w:hAnsi="Verdana"/>
      <w:lang w:eastAsia="en-US"/>
    </w:rPr>
  </w:style>
  <w:style w:type="character" w:styleId="FootnoteReference">
    <w:name w:val="footnote reference"/>
    <w:uiPriority w:val="99"/>
    <w:semiHidden/>
    <w:unhideWhenUsed/>
    <w:rsid w:val="00802DAF"/>
    <w:rPr>
      <w:vertAlign w:val="superscript"/>
    </w:rPr>
  </w:style>
  <w:style w:type="character" w:styleId="UnresolvedMention">
    <w:name w:val="Unresolved Mention"/>
    <w:uiPriority w:val="99"/>
    <w:semiHidden/>
    <w:unhideWhenUsed/>
    <w:rsid w:val="007C55A6"/>
    <w:rPr>
      <w:color w:val="605E5C"/>
      <w:shd w:val="clear" w:color="auto" w:fill="E1DFDD"/>
    </w:rPr>
  </w:style>
  <w:style w:type="paragraph" w:styleId="NoSpacing">
    <w:name w:val="No Spacing"/>
    <w:uiPriority w:val="1"/>
    <w:qFormat/>
    <w:rsid w:val="00E40EED"/>
    <w:rPr>
      <w:rFonts w:ascii="Calibri" w:eastAsia="Calibri" w:hAnsi="Calibri"/>
      <w:sz w:val="22"/>
      <w:szCs w:val="22"/>
      <w:lang w:eastAsia="en-US"/>
    </w:rPr>
  </w:style>
  <w:style w:type="character" w:customStyle="1" w:styleId="ListParagraphChar">
    <w:name w:val="List Paragraph Char"/>
    <w:aliases w:val="Bullet Char,Bullet List Char,FooterText Char,Paragraphe de liste1 Char,List Paragraph1 Char,numbered Char,Listeafsnit1 Char,Bulletr List Paragraph Char,列出段落 Char,列出段落1 Char,List Paragraph2 Char,List Paragraph21 Char,リスト段落1 Char"/>
    <w:link w:val="ListParagraph"/>
    <w:uiPriority w:val="34"/>
    <w:locked/>
    <w:rsid w:val="00E61073"/>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5402">
      <w:bodyDiv w:val="1"/>
      <w:marLeft w:val="0"/>
      <w:marRight w:val="0"/>
      <w:marTop w:val="0"/>
      <w:marBottom w:val="0"/>
      <w:divBdr>
        <w:top w:val="none" w:sz="0" w:space="0" w:color="auto"/>
        <w:left w:val="none" w:sz="0" w:space="0" w:color="auto"/>
        <w:bottom w:val="none" w:sz="0" w:space="0" w:color="auto"/>
        <w:right w:val="none" w:sz="0" w:space="0" w:color="auto"/>
      </w:divBdr>
    </w:div>
    <w:div w:id="837307728">
      <w:bodyDiv w:val="1"/>
      <w:marLeft w:val="0"/>
      <w:marRight w:val="0"/>
      <w:marTop w:val="0"/>
      <w:marBottom w:val="0"/>
      <w:divBdr>
        <w:top w:val="none" w:sz="0" w:space="0" w:color="auto"/>
        <w:left w:val="none" w:sz="0" w:space="0" w:color="auto"/>
        <w:bottom w:val="none" w:sz="0" w:space="0" w:color="auto"/>
        <w:right w:val="none" w:sz="0" w:space="0" w:color="auto"/>
      </w:divBdr>
    </w:div>
    <w:div w:id="859659242">
      <w:bodyDiv w:val="1"/>
      <w:marLeft w:val="0"/>
      <w:marRight w:val="0"/>
      <w:marTop w:val="0"/>
      <w:marBottom w:val="0"/>
      <w:divBdr>
        <w:top w:val="none" w:sz="0" w:space="0" w:color="auto"/>
        <w:left w:val="none" w:sz="0" w:space="0" w:color="auto"/>
        <w:bottom w:val="none" w:sz="0" w:space="0" w:color="auto"/>
        <w:right w:val="none" w:sz="0" w:space="0" w:color="auto"/>
      </w:divBdr>
    </w:div>
    <w:div w:id="1261841558">
      <w:bodyDiv w:val="1"/>
      <w:marLeft w:val="0"/>
      <w:marRight w:val="0"/>
      <w:marTop w:val="0"/>
      <w:marBottom w:val="0"/>
      <w:divBdr>
        <w:top w:val="none" w:sz="0" w:space="0" w:color="auto"/>
        <w:left w:val="none" w:sz="0" w:space="0" w:color="auto"/>
        <w:bottom w:val="none" w:sz="0" w:space="0" w:color="auto"/>
        <w:right w:val="none" w:sz="0" w:space="0" w:color="auto"/>
      </w:divBdr>
    </w:div>
    <w:div w:id="190756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72b42cc-0654-4ea4-bbf8-761c8f6854f1">
      <Terms xmlns="http://schemas.microsoft.com/office/infopath/2007/PartnerControls"/>
    </lcf76f155ced4ddcb4097134ff3c332f>
    <TaxCatchAll xmlns="0e96736b-fc29-4335-be1a-49136fb1a249"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A2E11CFD92A541A8C9BA8F189F3672" ma:contentTypeVersion="24" ma:contentTypeDescription="Create a new document." ma:contentTypeScope="" ma:versionID="be4a5a7277ba3098b57cbdbc8045ff7c">
  <xsd:schema xmlns:xsd="http://www.w3.org/2001/XMLSchema" xmlns:xs="http://www.w3.org/2001/XMLSchema" xmlns:p="http://schemas.microsoft.com/office/2006/metadata/properties" xmlns:ns1="http://schemas.microsoft.com/sharepoint/v3" xmlns:ns2="672b42cc-0654-4ea4-bbf8-761c8f6854f1" xmlns:ns3="0e96736b-fc29-4335-be1a-49136fb1a249" targetNamespace="http://schemas.microsoft.com/office/2006/metadata/properties" ma:root="true" ma:fieldsID="665a728a7a22fe17a1fea4c1c1ca60de" ns1:_="" ns2:_="" ns3:_="">
    <xsd:import namespace="http://schemas.microsoft.com/sharepoint/v3"/>
    <xsd:import namespace="672b42cc-0654-4ea4-bbf8-761c8f6854f1"/>
    <xsd:import namespace="0e96736b-fc29-4335-be1a-49136fb1a2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2b42cc-0654-4ea4-bbf8-761c8f685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87b9722-6d24-4ab5-a83d-e869a944336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96736b-fc29-4335-be1a-49136fb1a24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749f87a-45e2-4c57-8ec7-025fcdebea01}" ma:internalName="TaxCatchAll" ma:showField="CatchAllData" ma:web="0e96736b-fc29-4335-be1a-49136fb1a2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9D1DE2-3C73-4CA3-937B-76ED8727B961}">
  <ds:schemaRefs>
    <ds:schemaRef ds:uri="http://schemas.openxmlformats.org/officeDocument/2006/bibliography"/>
  </ds:schemaRefs>
</ds:datastoreItem>
</file>

<file path=customXml/itemProps2.xml><?xml version="1.0" encoding="utf-8"?>
<ds:datastoreItem xmlns:ds="http://schemas.openxmlformats.org/officeDocument/2006/customXml" ds:itemID="{9ED7348C-5E43-4ABF-BC1B-C213A83E6CAF}">
  <ds:schemaRefs>
    <ds:schemaRef ds:uri="http://schemas.microsoft.com/office/2006/metadata/properties"/>
    <ds:schemaRef ds:uri="http://schemas.microsoft.com/office/infopath/2007/PartnerControls"/>
    <ds:schemaRef ds:uri="http://schemas.microsoft.com/sharepoint/v3"/>
    <ds:schemaRef ds:uri="672b42cc-0654-4ea4-bbf8-761c8f6854f1"/>
    <ds:schemaRef ds:uri="0e96736b-fc29-4335-be1a-49136fb1a249"/>
  </ds:schemaRefs>
</ds:datastoreItem>
</file>

<file path=customXml/itemProps3.xml><?xml version="1.0" encoding="utf-8"?>
<ds:datastoreItem xmlns:ds="http://schemas.openxmlformats.org/officeDocument/2006/customXml" ds:itemID="{86216FF5-C4C1-4D17-B209-E660F9471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2b42cc-0654-4ea4-bbf8-761c8f6854f1"/>
    <ds:schemaRef ds:uri="0e96736b-fc29-4335-be1a-49136fb1a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171732-6BFF-4745-A1E1-30420C355265}">
  <ds:schemaRefs>
    <ds:schemaRef ds:uri="http://schemas.microsoft.com/office/2006/metadata/longProperties"/>
  </ds:schemaRefs>
</ds:datastoreItem>
</file>

<file path=customXml/itemProps5.xml><?xml version="1.0" encoding="utf-8"?>
<ds:datastoreItem xmlns:ds="http://schemas.openxmlformats.org/officeDocument/2006/customXml" ds:itemID="{CF72D79E-3184-424C-A4DA-94CDF9B0F425}">
  <ds:schemaRefs>
    <ds:schemaRef ds:uri="http://schemas.microsoft.com/sharepoint/v3/contenttype/forms"/>
  </ds:schemaRefs>
</ds:datastoreItem>
</file>

<file path=docMetadata/LabelInfo.xml><?xml version="1.0" encoding="utf-8"?>
<clbl:labelList xmlns:clbl="http://schemas.microsoft.com/office/2020/mipLabelMetadata">
  <clbl:label id="{ed820bf6-93df-4b71-9da9-56547f7282ba}" enabled="0" method="" siteId="{ed820bf6-93df-4b71-9da9-56547f7282b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659</Words>
  <Characters>3703</Characters>
  <Application>Microsoft Office Word</Application>
  <DocSecurity>0</DocSecurity>
  <Lines>119</Lines>
  <Paragraphs>90</Paragraphs>
  <ScaleCrop>false</ScaleCrop>
  <HeadingPairs>
    <vt:vector size="2" baseType="variant">
      <vt:variant>
        <vt:lpstr>Title</vt:lpstr>
      </vt:variant>
      <vt:variant>
        <vt:i4>1</vt:i4>
      </vt:variant>
    </vt:vector>
  </HeadingPairs>
  <TitlesOfParts>
    <vt:vector size="1" baseType="lpstr">
      <vt:lpstr/>
    </vt:vector>
  </TitlesOfParts>
  <Company>Techniquest</Company>
  <LinksUpToDate>false</LinksUpToDate>
  <CharactersWithSpaces>4272</CharactersWithSpaces>
  <SharedDoc>false</SharedDoc>
  <HLinks>
    <vt:vector size="6" baseType="variant">
      <vt:variant>
        <vt:i4>6488078</vt:i4>
      </vt:variant>
      <vt:variant>
        <vt:i4>4247</vt:i4>
      </vt:variant>
      <vt:variant>
        <vt:i4>1025</vt:i4>
      </vt:variant>
      <vt:variant>
        <vt:i4>1</vt:i4>
      </vt:variant>
      <vt:variant>
        <vt:lpwstr>cid:image001.png@01DA8ABB.0A5D3910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Roostan</dc:creator>
  <cp:keywords/>
  <cp:lastModifiedBy>Cathreena Drake</cp:lastModifiedBy>
  <cp:revision>2</cp:revision>
  <cp:lastPrinted>2023-03-01T16:07:00Z</cp:lastPrinted>
  <dcterms:created xsi:type="dcterms:W3CDTF">2026-07-29T15:23:00Z</dcterms:created>
  <dcterms:modified xsi:type="dcterms:W3CDTF">2026-07-29T15:23:00Z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Roisin Murray</vt:lpwstr>
  </property>
  <property fmtid="{D5CDD505-2E9C-101B-9397-08002B2CF9AE}" pid="3" name="Order">
    <vt:lpwstr>48600.0000000000</vt:lpwstr>
  </property>
  <property fmtid="{D5CDD505-2E9C-101B-9397-08002B2CF9AE}" pid="4" name="display_urn:schemas-microsoft-com:office:office#Author">
    <vt:lpwstr>Roisin Murray</vt:lpwstr>
  </property>
  <property fmtid="{D5CDD505-2E9C-101B-9397-08002B2CF9AE}" pid="5" name="ContentTypeId">
    <vt:lpwstr>0x01010051A2E11CFD92A541A8C9BA8F189F3672</vt:lpwstr>
  </property>
  <property fmtid="{D5CDD505-2E9C-101B-9397-08002B2CF9AE}" pid="6" name="MediaServiceImageTags">
    <vt:lpwstr/>
  </property>
</Properties>
</file>