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C2EB" w14:textId="77777777" w:rsidR="006823C7" w:rsidRPr="00605348" w:rsidRDefault="006823C7" w:rsidP="0053369D">
      <w:pPr>
        <w:pStyle w:val="Heading8"/>
        <w:rPr>
          <w:b/>
          <w:i w:val="0"/>
          <w:sz w:val="28"/>
        </w:rPr>
      </w:pPr>
      <w:r w:rsidRPr="00605348">
        <w:rPr>
          <w:b/>
          <w:i w:val="0"/>
          <w:sz w:val="28"/>
        </w:rPr>
        <w:t>JOB DESCRIPTION</w:t>
      </w:r>
    </w:p>
    <w:p w14:paraId="73568F54" w14:textId="77777777" w:rsidR="00233D35" w:rsidRDefault="00233D35" w:rsidP="0053369D">
      <w:pPr>
        <w:widowControl w:val="0"/>
        <w:rPr>
          <w:rFonts w:ascii="Calibri" w:hAnsi="Calibri"/>
          <w:b/>
          <w:snapToGrid w:val="0"/>
        </w:rPr>
      </w:pPr>
    </w:p>
    <w:p w14:paraId="5AC5812D" w14:textId="77777777" w:rsidR="0053369D" w:rsidRDefault="00826E36" w:rsidP="0053369D">
      <w:pPr>
        <w:widowControl w:val="0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 xml:space="preserve">W5 LEARNING CENTRE </w:t>
      </w:r>
      <w:r w:rsidR="00CB594B">
        <w:rPr>
          <w:rFonts w:ascii="Calibri" w:hAnsi="Calibri"/>
          <w:b/>
          <w:snapToGrid w:val="0"/>
        </w:rPr>
        <w:t>–</w:t>
      </w:r>
      <w:r>
        <w:rPr>
          <w:rFonts w:ascii="Calibri" w:hAnsi="Calibri"/>
          <w:b/>
          <w:snapToGrid w:val="0"/>
        </w:rPr>
        <w:t xml:space="preserve"> </w:t>
      </w:r>
      <w:r w:rsidR="00A26A02">
        <w:rPr>
          <w:rFonts w:ascii="Calibri" w:hAnsi="Calibri"/>
          <w:b/>
          <w:snapToGrid w:val="0"/>
        </w:rPr>
        <w:t>DREAM</w:t>
      </w:r>
      <w:r w:rsidR="00CB594B">
        <w:rPr>
          <w:rFonts w:ascii="Calibri" w:hAnsi="Calibri"/>
          <w:b/>
          <w:snapToGrid w:val="0"/>
        </w:rPr>
        <w:t xml:space="preserve"> </w:t>
      </w:r>
      <w:r w:rsidR="00A26A02">
        <w:rPr>
          <w:rFonts w:ascii="Calibri" w:hAnsi="Calibri"/>
          <w:b/>
          <w:snapToGrid w:val="0"/>
        </w:rPr>
        <w:t>SPACE</w:t>
      </w:r>
      <w:r w:rsidR="00C47E37">
        <w:rPr>
          <w:rFonts w:ascii="Calibri" w:hAnsi="Calibri"/>
          <w:b/>
          <w:snapToGrid w:val="0"/>
        </w:rPr>
        <w:t xml:space="preserve"> </w:t>
      </w:r>
      <w:r>
        <w:rPr>
          <w:rFonts w:ascii="Calibri" w:hAnsi="Calibri"/>
          <w:b/>
          <w:snapToGrid w:val="0"/>
        </w:rPr>
        <w:t>TEAM</w:t>
      </w:r>
    </w:p>
    <w:p w14:paraId="65F97855" w14:textId="77777777" w:rsidR="0053369D" w:rsidRPr="00605348" w:rsidRDefault="0053369D" w:rsidP="0053369D">
      <w:pPr>
        <w:widowControl w:val="0"/>
        <w:rPr>
          <w:rFonts w:ascii="Calibri" w:hAnsi="Calibri"/>
          <w:b/>
          <w:snapToGrid w:val="0"/>
        </w:rPr>
      </w:pPr>
      <w:r w:rsidRPr="00605348">
        <w:rPr>
          <w:rFonts w:ascii="Calibri" w:hAnsi="Calibri"/>
          <w:b/>
          <w:snapToGrid w:val="0"/>
        </w:rPr>
        <w:t>SITE:</w:t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="00D71264" w:rsidRPr="00605348">
        <w:rPr>
          <w:rFonts w:ascii="Calibri" w:hAnsi="Calibri"/>
          <w:b/>
          <w:snapToGrid w:val="0"/>
        </w:rPr>
        <w:t>O</w:t>
      </w:r>
      <w:r w:rsidR="004E297B">
        <w:rPr>
          <w:rFonts w:ascii="Calibri" w:hAnsi="Calibri"/>
          <w:b/>
          <w:snapToGrid w:val="0"/>
        </w:rPr>
        <w:t xml:space="preserve">dyssey </w:t>
      </w:r>
      <w:r w:rsidR="00233D35">
        <w:rPr>
          <w:rFonts w:ascii="Calibri" w:hAnsi="Calibri"/>
          <w:b/>
          <w:snapToGrid w:val="0"/>
        </w:rPr>
        <w:t>Trust</w:t>
      </w:r>
      <w:r w:rsidRPr="00605348">
        <w:rPr>
          <w:rFonts w:ascii="Calibri" w:hAnsi="Calibri"/>
          <w:b/>
          <w:snapToGrid w:val="0"/>
        </w:rPr>
        <w:t xml:space="preserve"> </w:t>
      </w:r>
    </w:p>
    <w:p w14:paraId="2E8A3EAE" w14:textId="77777777" w:rsidR="003467EC" w:rsidRPr="00605348" w:rsidRDefault="003467EC" w:rsidP="003467EC">
      <w:pPr>
        <w:widowControl w:val="0"/>
        <w:rPr>
          <w:rFonts w:ascii="Calibri" w:hAnsi="Calibri"/>
          <w:b/>
          <w:snapToGrid w:val="0"/>
        </w:rPr>
      </w:pPr>
      <w:r w:rsidRPr="00605348">
        <w:rPr>
          <w:rFonts w:ascii="Calibri" w:hAnsi="Calibri"/>
          <w:b/>
          <w:snapToGrid w:val="0"/>
        </w:rPr>
        <w:t>LOCATION:</w:t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  <w:t>Queen’s Quay, Belfast, BT3 9QQ</w:t>
      </w:r>
    </w:p>
    <w:p w14:paraId="08935EF9" w14:textId="77777777" w:rsidR="00797973" w:rsidRPr="005C1350" w:rsidRDefault="0053369D" w:rsidP="001E0682">
      <w:pPr>
        <w:widowControl w:val="0"/>
        <w:rPr>
          <w:rFonts w:ascii="Calibri" w:hAnsi="Calibri"/>
          <w:b/>
          <w:snapToGrid w:val="0"/>
        </w:rPr>
      </w:pPr>
      <w:r w:rsidRPr="00605348">
        <w:rPr>
          <w:rFonts w:ascii="Calibri" w:hAnsi="Calibri"/>
          <w:b/>
          <w:snapToGrid w:val="0"/>
        </w:rPr>
        <w:t>RESPONSIBLE TO:</w:t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="001E0682">
        <w:rPr>
          <w:rFonts w:ascii="Calibri" w:hAnsi="Calibri"/>
          <w:b/>
          <w:snapToGrid w:val="0"/>
        </w:rPr>
        <w:t>Learning Centre Lead</w:t>
      </w:r>
    </w:p>
    <w:p w14:paraId="18AF2E0E" w14:textId="77777777" w:rsidR="003467EC" w:rsidRPr="005C1350" w:rsidRDefault="00955D92" w:rsidP="0053369D">
      <w:pPr>
        <w:widowControl w:val="0"/>
        <w:rPr>
          <w:rFonts w:ascii="Calibri" w:hAnsi="Calibri"/>
          <w:b/>
          <w:snapToGrid w:val="0"/>
        </w:rPr>
      </w:pPr>
      <w:r w:rsidRPr="005C1350">
        <w:rPr>
          <w:rFonts w:ascii="Calibri" w:hAnsi="Calibri"/>
          <w:b/>
          <w:snapToGrid w:val="0"/>
        </w:rPr>
        <w:t>TERMS</w:t>
      </w:r>
      <w:r w:rsidR="003467EC" w:rsidRPr="005C1350">
        <w:rPr>
          <w:rFonts w:ascii="Calibri" w:hAnsi="Calibri"/>
          <w:b/>
          <w:snapToGrid w:val="0"/>
        </w:rPr>
        <w:t>:</w:t>
      </w:r>
      <w:r w:rsidRPr="005C1350">
        <w:rPr>
          <w:rFonts w:ascii="Calibri" w:hAnsi="Calibri"/>
          <w:b/>
          <w:snapToGrid w:val="0"/>
        </w:rPr>
        <w:tab/>
      </w:r>
      <w:r w:rsidR="003467EC" w:rsidRPr="005C1350">
        <w:rPr>
          <w:rFonts w:ascii="Calibri" w:hAnsi="Calibri"/>
          <w:b/>
          <w:snapToGrid w:val="0"/>
        </w:rPr>
        <w:tab/>
      </w:r>
      <w:r w:rsidR="003467EC" w:rsidRPr="005C1350">
        <w:rPr>
          <w:rFonts w:ascii="Calibri" w:hAnsi="Calibri"/>
          <w:b/>
          <w:snapToGrid w:val="0"/>
        </w:rPr>
        <w:tab/>
      </w:r>
      <w:r w:rsidR="00067D19" w:rsidRPr="005C1350">
        <w:rPr>
          <w:rFonts w:ascii="Calibri" w:hAnsi="Calibri"/>
          <w:b/>
          <w:snapToGrid w:val="0"/>
        </w:rPr>
        <w:t>Full time.</w:t>
      </w:r>
    </w:p>
    <w:p w14:paraId="1386A063" w14:textId="4ABE19F1" w:rsidR="0053369D" w:rsidRPr="005C1350" w:rsidRDefault="00D46FCD" w:rsidP="0053369D">
      <w:pPr>
        <w:widowControl w:val="0"/>
        <w:rPr>
          <w:rFonts w:ascii="Calibri" w:hAnsi="Calibri"/>
          <w:b/>
          <w:snapToGrid w:val="0"/>
        </w:rPr>
      </w:pPr>
      <w:r w:rsidRPr="005C1350">
        <w:rPr>
          <w:rFonts w:ascii="Calibri" w:hAnsi="Calibri"/>
          <w:b/>
          <w:snapToGrid w:val="0"/>
        </w:rPr>
        <w:t>DATE:</w:t>
      </w:r>
      <w:r w:rsidRPr="005C1350">
        <w:rPr>
          <w:rFonts w:ascii="Calibri" w:hAnsi="Calibri"/>
          <w:b/>
          <w:snapToGrid w:val="0"/>
        </w:rPr>
        <w:tab/>
      </w:r>
      <w:r w:rsidRPr="005C1350">
        <w:rPr>
          <w:rFonts w:ascii="Calibri" w:hAnsi="Calibri"/>
          <w:b/>
          <w:snapToGrid w:val="0"/>
        </w:rPr>
        <w:tab/>
      </w:r>
      <w:r w:rsidRPr="005C1350">
        <w:rPr>
          <w:rFonts w:ascii="Calibri" w:hAnsi="Calibri"/>
          <w:b/>
          <w:snapToGrid w:val="0"/>
        </w:rPr>
        <w:tab/>
      </w:r>
      <w:r w:rsidR="0036636A" w:rsidRPr="005C1350">
        <w:rPr>
          <w:rFonts w:ascii="Calibri" w:hAnsi="Calibri"/>
          <w:b/>
          <w:snapToGrid w:val="0"/>
        </w:rPr>
        <w:tab/>
      </w:r>
      <w:r w:rsidR="00FF2CC5">
        <w:rPr>
          <w:rFonts w:ascii="Calibri" w:hAnsi="Calibri"/>
          <w:b/>
          <w:snapToGrid w:val="0"/>
        </w:rPr>
        <w:t>August</w:t>
      </w:r>
      <w:r w:rsidR="007F74A9">
        <w:rPr>
          <w:rFonts w:ascii="Calibri" w:hAnsi="Calibri"/>
          <w:b/>
          <w:snapToGrid w:val="0"/>
        </w:rPr>
        <w:t xml:space="preserve"> 2022</w:t>
      </w:r>
    </w:p>
    <w:p w14:paraId="2EC3AC84" w14:textId="77777777" w:rsidR="0053369D" w:rsidRPr="005C1350" w:rsidRDefault="0053369D" w:rsidP="0053369D">
      <w:pPr>
        <w:widowControl w:val="0"/>
        <w:rPr>
          <w:rFonts w:ascii="Calibri" w:hAnsi="Calibri"/>
          <w:snapToGrid w:val="0"/>
        </w:rPr>
      </w:pPr>
    </w:p>
    <w:p w14:paraId="23BE006C" w14:textId="77777777" w:rsidR="0053369D" w:rsidRPr="005C1350" w:rsidRDefault="00C47E37" w:rsidP="00F97900">
      <w:pPr>
        <w:widowControl w:val="0"/>
        <w:tabs>
          <w:tab w:val="left" w:pos="8910"/>
        </w:tabs>
        <w:rPr>
          <w:rFonts w:ascii="Calibri" w:hAnsi="Calibri"/>
          <w:b/>
          <w:snapToGrid w:val="0"/>
        </w:rPr>
      </w:pPr>
      <w:r w:rsidRPr="005C1350">
        <w:rPr>
          <w:rFonts w:ascii="Calibri" w:hAnsi="Calibri"/>
          <w:b/>
          <w:snapToGrid w:val="0"/>
        </w:rPr>
        <w:t>BACKGROUND AND</w:t>
      </w:r>
      <w:r w:rsidR="0053369D" w:rsidRPr="005C1350">
        <w:rPr>
          <w:rFonts w:ascii="Calibri" w:hAnsi="Calibri"/>
          <w:b/>
          <w:snapToGrid w:val="0"/>
        </w:rPr>
        <w:t xml:space="preserve"> PURPOSE OF THE JOB:</w:t>
      </w:r>
      <w:r w:rsidR="00F97900" w:rsidRPr="005C1350">
        <w:rPr>
          <w:rFonts w:ascii="Calibri" w:hAnsi="Calibri"/>
          <w:b/>
          <w:snapToGrid w:val="0"/>
        </w:rPr>
        <w:tab/>
      </w:r>
    </w:p>
    <w:p w14:paraId="4B22F91D" w14:textId="77777777" w:rsidR="009435F4" w:rsidRPr="005C1350" w:rsidRDefault="005D4E44">
      <w:pPr>
        <w:contextualSpacing/>
        <w:jc w:val="both"/>
        <w:rPr>
          <w:rFonts w:ascii="Calibri" w:hAnsi="Calibri"/>
        </w:rPr>
      </w:pPr>
      <w:r w:rsidRPr="005C1350">
        <w:rPr>
          <w:rFonts w:ascii="Calibri" w:hAnsi="Calibri"/>
        </w:rPr>
        <w:t xml:space="preserve">An exciting opportunity </w:t>
      </w:r>
      <w:r w:rsidR="001E0682">
        <w:rPr>
          <w:rFonts w:ascii="Calibri" w:hAnsi="Calibri"/>
        </w:rPr>
        <w:t xml:space="preserve">is being created </w:t>
      </w:r>
      <w:r w:rsidRPr="005C1350">
        <w:rPr>
          <w:rFonts w:ascii="Calibri" w:hAnsi="Calibri"/>
        </w:rPr>
        <w:t>to</w:t>
      </w:r>
      <w:r w:rsidR="001E0682">
        <w:rPr>
          <w:rFonts w:ascii="Calibri" w:hAnsi="Calibri"/>
        </w:rPr>
        <w:t xml:space="preserve"> join the new Learning Centre project at W5. This role will be responsible for the development and delivery of learning and engagement programmes, primarily the </w:t>
      </w:r>
      <w:r w:rsidR="00081CCF">
        <w:rPr>
          <w:rFonts w:ascii="Calibri" w:hAnsi="Calibri"/>
        </w:rPr>
        <w:t xml:space="preserve">W5 Learning Centre </w:t>
      </w:r>
      <w:r w:rsidR="001E0682">
        <w:rPr>
          <w:rFonts w:ascii="Calibri" w:hAnsi="Calibri"/>
        </w:rPr>
        <w:t>Dream</w:t>
      </w:r>
      <w:r w:rsidR="00CB594B">
        <w:rPr>
          <w:rFonts w:ascii="Calibri" w:hAnsi="Calibri"/>
        </w:rPr>
        <w:t xml:space="preserve"> </w:t>
      </w:r>
      <w:r w:rsidR="001E0682">
        <w:rPr>
          <w:rFonts w:ascii="Calibri" w:hAnsi="Calibri"/>
        </w:rPr>
        <w:t>Space STEM experience</w:t>
      </w:r>
      <w:r w:rsidR="00C47E37" w:rsidRPr="005C1350">
        <w:rPr>
          <w:rFonts w:ascii="Calibri" w:hAnsi="Calibri"/>
        </w:rPr>
        <w:t xml:space="preserve"> </w:t>
      </w:r>
      <w:r w:rsidR="00797973" w:rsidRPr="005C1350">
        <w:rPr>
          <w:rFonts w:ascii="Calibri" w:hAnsi="Calibri"/>
        </w:rPr>
        <w:t xml:space="preserve">developed </w:t>
      </w:r>
      <w:r w:rsidR="00081CCF">
        <w:rPr>
          <w:rFonts w:ascii="Calibri" w:hAnsi="Calibri"/>
        </w:rPr>
        <w:t>in collaboration with</w:t>
      </w:r>
      <w:r w:rsidR="00C47E37" w:rsidRPr="005C1350">
        <w:rPr>
          <w:rFonts w:ascii="Calibri" w:hAnsi="Calibri"/>
        </w:rPr>
        <w:t xml:space="preserve"> Microsoft Ireland</w:t>
      </w:r>
      <w:r w:rsidR="00081CCF">
        <w:rPr>
          <w:rFonts w:ascii="Calibri" w:hAnsi="Calibri"/>
        </w:rPr>
        <w:t xml:space="preserve">. This will be hosted </w:t>
      </w:r>
      <w:r w:rsidR="001E0682">
        <w:rPr>
          <w:rFonts w:ascii="Calibri" w:hAnsi="Calibri"/>
        </w:rPr>
        <w:t xml:space="preserve">within a new </w:t>
      </w:r>
      <w:r w:rsidR="00C47E37" w:rsidRPr="005C1350">
        <w:rPr>
          <w:rFonts w:ascii="Calibri" w:hAnsi="Calibri"/>
        </w:rPr>
        <w:t xml:space="preserve">immersive </w:t>
      </w:r>
      <w:r w:rsidR="001E0682">
        <w:rPr>
          <w:rFonts w:ascii="Calibri" w:hAnsi="Calibri"/>
        </w:rPr>
        <w:t>Learning</w:t>
      </w:r>
      <w:r w:rsidR="00C47E37" w:rsidRPr="005C1350">
        <w:rPr>
          <w:rFonts w:ascii="Calibri" w:hAnsi="Calibri"/>
        </w:rPr>
        <w:t xml:space="preserve"> Centre at </w:t>
      </w:r>
      <w:r w:rsidR="00292891" w:rsidRPr="005C1350">
        <w:rPr>
          <w:rFonts w:ascii="Calibri" w:hAnsi="Calibri"/>
        </w:rPr>
        <w:t>the Odyssey</w:t>
      </w:r>
      <w:r w:rsidR="00C47E37" w:rsidRPr="005C1350">
        <w:rPr>
          <w:rFonts w:ascii="Calibri" w:hAnsi="Calibri"/>
        </w:rPr>
        <w:t xml:space="preserve">.  </w:t>
      </w:r>
      <w:r w:rsidR="001E0682">
        <w:rPr>
          <w:rFonts w:ascii="Calibri" w:hAnsi="Calibri"/>
        </w:rPr>
        <w:t>Working with the Learning Centre Lead, t</w:t>
      </w:r>
      <w:r w:rsidR="00C47E37" w:rsidRPr="005C1350">
        <w:rPr>
          <w:rFonts w:ascii="Calibri" w:hAnsi="Calibri"/>
        </w:rPr>
        <w:t>he post</w:t>
      </w:r>
      <w:r w:rsidR="001E0682">
        <w:rPr>
          <w:rFonts w:ascii="Calibri" w:hAnsi="Calibri"/>
        </w:rPr>
        <w:t>-</w:t>
      </w:r>
      <w:r w:rsidR="00C47E37" w:rsidRPr="005C1350">
        <w:rPr>
          <w:rFonts w:ascii="Calibri" w:hAnsi="Calibri"/>
        </w:rPr>
        <w:t xml:space="preserve">holder will </w:t>
      </w:r>
      <w:r w:rsidR="00081CCF">
        <w:rPr>
          <w:rFonts w:ascii="Calibri" w:hAnsi="Calibri"/>
        </w:rPr>
        <w:t>work with W5’s</w:t>
      </w:r>
      <w:r w:rsidR="00081CCF" w:rsidRPr="005C1350">
        <w:rPr>
          <w:rFonts w:ascii="Calibri" w:hAnsi="Calibri"/>
        </w:rPr>
        <w:t xml:space="preserve"> </w:t>
      </w:r>
      <w:r w:rsidR="00081CCF">
        <w:rPr>
          <w:rFonts w:ascii="Calibri" w:hAnsi="Calibri"/>
        </w:rPr>
        <w:t xml:space="preserve">Learning and Engagement </w:t>
      </w:r>
      <w:r w:rsidR="00081CCF" w:rsidRPr="005C1350">
        <w:rPr>
          <w:rFonts w:ascii="Calibri" w:hAnsi="Calibri"/>
        </w:rPr>
        <w:t>team</w:t>
      </w:r>
      <w:r w:rsidR="00081CCF">
        <w:rPr>
          <w:rFonts w:ascii="Calibri" w:hAnsi="Calibri"/>
        </w:rPr>
        <w:t xml:space="preserve"> and</w:t>
      </w:r>
      <w:r w:rsidR="00081CCF" w:rsidRPr="005C1350">
        <w:rPr>
          <w:rFonts w:ascii="Calibri" w:hAnsi="Calibri"/>
        </w:rPr>
        <w:t xml:space="preserve"> </w:t>
      </w:r>
      <w:r w:rsidR="006B3675" w:rsidRPr="005C1350">
        <w:rPr>
          <w:rFonts w:ascii="Calibri" w:hAnsi="Calibri"/>
        </w:rPr>
        <w:t>Microsoft Ireland</w:t>
      </w:r>
      <w:r w:rsidR="00081CCF">
        <w:rPr>
          <w:rFonts w:ascii="Calibri" w:hAnsi="Calibri"/>
        </w:rPr>
        <w:t xml:space="preserve">, </w:t>
      </w:r>
      <w:r w:rsidR="006B3675" w:rsidRPr="005C1350">
        <w:rPr>
          <w:rFonts w:ascii="Calibri" w:hAnsi="Calibri"/>
        </w:rPr>
        <w:t xml:space="preserve">planning, </w:t>
      </w:r>
      <w:proofErr w:type="gramStart"/>
      <w:r w:rsidR="006B3675" w:rsidRPr="005C1350">
        <w:rPr>
          <w:rFonts w:ascii="Calibri" w:hAnsi="Calibri"/>
        </w:rPr>
        <w:t>coordinating</w:t>
      </w:r>
      <w:proofErr w:type="gramEnd"/>
      <w:r w:rsidR="006B3675" w:rsidRPr="005C1350">
        <w:rPr>
          <w:rFonts w:ascii="Calibri" w:hAnsi="Calibri"/>
        </w:rPr>
        <w:t xml:space="preserve"> and </w:t>
      </w:r>
      <w:r w:rsidR="00292891" w:rsidRPr="005C1350">
        <w:rPr>
          <w:rFonts w:ascii="Calibri" w:hAnsi="Calibri"/>
        </w:rPr>
        <w:t xml:space="preserve">delivering a positive and </w:t>
      </w:r>
      <w:r w:rsidR="008F0D0F" w:rsidRPr="005C1350">
        <w:rPr>
          <w:rFonts w:ascii="Calibri" w:hAnsi="Calibri"/>
        </w:rPr>
        <w:t>inspirational</w:t>
      </w:r>
      <w:r w:rsidR="00292891" w:rsidRPr="005C1350">
        <w:rPr>
          <w:rFonts w:ascii="Calibri" w:hAnsi="Calibri"/>
        </w:rPr>
        <w:t xml:space="preserve"> learning experience.  </w:t>
      </w:r>
    </w:p>
    <w:p w14:paraId="17BBAB20" w14:textId="77777777" w:rsidR="009435F4" w:rsidRPr="005C1350" w:rsidRDefault="009435F4" w:rsidP="008E3669">
      <w:pPr>
        <w:contextualSpacing/>
        <w:jc w:val="both"/>
        <w:rPr>
          <w:rFonts w:ascii="Calibri" w:hAnsi="Calibri"/>
        </w:rPr>
      </w:pPr>
    </w:p>
    <w:p w14:paraId="15A09915" w14:textId="77777777" w:rsidR="008E3669" w:rsidRPr="005C1350" w:rsidRDefault="008E3669" w:rsidP="008E3669">
      <w:pPr>
        <w:contextualSpacing/>
        <w:jc w:val="both"/>
        <w:rPr>
          <w:rFonts w:ascii="Calibri" w:hAnsi="Calibri"/>
          <w:b/>
        </w:rPr>
      </w:pPr>
      <w:bookmarkStart w:id="0" w:name="_Hlk29904888"/>
      <w:r w:rsidRPr="005C1350">
        <w:rPr>
          <w:rFonts w:ascii="Calibri" w:hAnsi="Calibri"/>
        </w:rPr>
        <w:t xml:space="preserve">The Odyssey Trust group of companies is committed to the core ideology of BEET, Best Experience Every Time for </w:t>
      </w:r>
      <w:r w:rsidR="00E5450D" w:rsidRPr="005C1350">
        <w:rPr>
          <w:rFonts w:ascii="Calibri" w:hAnsi="Calibri"/>
        </w:rPr>
        <w:t>c</w:t>
      </w:r>
      <w:r w:rsidRPr="005C1350">
        <w:rPr>
          <w:rFonts w:ascii="Calibri" w:hAnsi="Calibri"/>
        </w:rPr>
        <w:t>ustomers</w:t>
      </w:r>
      <w:r w:rsidR="00E5450D" w:rsidRPr="005C1350">
        <w:rPr>
          <w:rFonts w:ascii="Calibri" w:hAnsi="Calibri"/>
        </w:rPr>
        <w:t xml:space="preserve">, </w:t>
      </w:r>
      <w:proofErr w:type="gramStart"/>
      <w:r w:rsidR="00E5450D" w:rsidRPr="005C1350">
        <w:rPr>
          <w:rFonts w:ascii="Calibri" w:hAnsi="Calibri"/>
        </w:rPr>
        <w:t>c</w:t>
      </w:r>
      <w:r w:rsidRPr="005C1350">
        <w:rPr>
          <w:rFonts w:ascii="Calibri" w:hAnsi="Calibri"/>
        </w:rPr>
        <w:t>olleagues</w:t>
      </w:r>
      <w:proofErr w:type="gramEnd"/>
      <w:r w:rsidR="00E5450D" w:rsidRPr="005C1350">
        <w:rPr>
          <w:rFonts w:ascii="Calibri" w:hAnsi="Calibri"/>
        </w:rPr>
        <w:t xml:space="preserve"> and all stakeholder</w:t>
      </w:r>
      <w:r w:rsidR="00292891" w:rsidRPr="005C1350">
        <w:rPr>
          <w:rFonts w:ascii="Calibri" w:hAnsi="Calibri"/>
        </w:rPr>
        <w:t>s</w:t>
      </w:r>
      <w:r w:rsidR="004B01B8" w:rsidRPr="005C1350">
        <w:rPr>
          <w:rFonts w:ascii="Calibri" w:hAnsi="Calibri"/>
        </w:rPr>
        <w:t>.  T</w:t>
      </w:r>
      <w:r w:rsidRPr="005C1350">
        <w:rPr>
          <w:rFonts w:ascii="Calibri" w:hAnsi="Calibri"/>
        </w:rPr>
        <w:t xml:space="preserve">hese principles will be developed with all </w:t>
      </w:r>
      <w:r w:rsidR="00E5450D" w:rsidRPr="005C1350">
        <w:rPr>
          <w:rFonts w:ascii="Calibri" w:hAnsi="Calibri"/>
        </w:rPr>
        <w:t>t</w:t>
      </w:r>
      <w:r w:rsidRPr="005C1350">
        <w:rPr>
          <w:rFonts w:ascii="Calibri" w:hAnsi="Calibri"/>
        </w:rPr>
        <w:t>o support outstanding customer</w:t>
      </w:r>
      <w:r w:rsidR="00C238AE" w:rsidRPr="005C1350">
        <w:rPr>
          <w:rFonts w:ascii="Calibri" w:hAnsi="Calibri"/>
        </w:rPr>
        <w:t xml:space="preserve"> service</w:t>
      </w:r>
      <w:r w:rsidRPr="005C1350">
        <w:rPr>
          <w:rFonts w:ascii="Calibri" w:hAnsi="Calibri"/>
        </w:rPr>
        <w:t xml:space="preserve">.  All </w:t>
      </w:r>
      <w:r w:rsidR="009435F4" w:rsidRPr="005C1350">
        <w:rPr>
          <w:rFonts w:ascii="Calibri" w:hAnsi="Calibri"/>
        </w:rPr>
        <w:t xml:space="preserve">colleagues </w:t>
      </w:r>
      <w:r w:rsidRPr="005C1350">
        <w:rPr>
          <w:rFonts w:ascii="Calibri" w:hAnsi="Calibri"/>
        </w:rPr>
        <w:t>are expected to commit to the core values shown below</w:t>
      </w:r>
      <w:r w:rsidR="00C238AE" w:rsidRPr="005C1350">
        <w:rPr>
          <w:rFonts w:ascii="Calibri" w:hAnsi="Calibri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041"/>
        <w:gridCol w:w="5544"/>
      </w:tblGrid>
      <w:tr w:rsidR="008E3669" w:rsidRPr="005C1350" w14:paraId="6C397A33" w14:textId="77777777" w:rsidTr="005D05F1">
        <w:tc>
          <w:tcPr>
            <w:tcW w:w="1763" w:type="dxa"/>
            <w:shd w:val="clear" w:color="auto" w:fill="auto"/>
          </w:tcPr>
          <w:bookmarkEnd w:id="0"/>
          <w:p w14:paraId="4D1D85C8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Core Value</w:t>
            </w:r>
          </w:p>
        </w:tc>
        <w:tc>
          <w:tcPr>
            <w:tcW w:w="3041" w:type="dxa"/>
            <w:shd w:val="clear" w:color="auto" w:fill="auto"/>
          </w:tcPr>
          <w:p w14:paraId="00A22A9E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Behaviour</w:t>
            </w:r>
          </w:p>
        </w:tc>
        <w:tc>
          <w:tcPr>
            <w:tcW w:w="5544" w:type="dxa"/>
            <w:shd w:val="clear" w:color="auto" w:fill="auto"/>
          </w:tcPr>
          <w:p w14:paraId="6849A485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Customer Promise</w:t>
            </w:r>
          </w:p>
        </w:tc>
      </w:tr>
      <w:tr w:rsidR="008E3669" w:rsidRPr="005C1350" w14:paraId="42CCCD4A" w14:textId="77777777" w:rsidTr="005D05F1">
        <w:tc>
          <w:tcPr>
            <w:tcW w:w="1763" w:type="dxa"/>
            <w:shd w:val="clear" w:color="auto" w:fill="auto"/>
          </w:tcPr>
          <w:p w14:paraId="7411F3CE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Positivity</w:t>
            </w:r>
          </w:p>
        </w:tc>
        <w:tc>
          <w:tcPr>
            <w:tcW w:w="3041" w:type="dxa"/>
            <w:shd w:val="clear" w:color="auto" w:fill="auto"/>
          </w:tcPr>
          <w:p w14:paraId="6FC31AA6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 xml:space="preserve">Smile, can do </w:t>
            </w:r>
          </w:p>
        </w:tc>
        <w:tc>
          <w:tcPr>
            <w:tcW w:w="5544" w:type="dxa"/>
            <w:shd w:val="clear" w:color="auto" w:fill="auto"/>
          </w:tcPr>
          <w:p w14:paraId="2AE2330A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We will always be helpful, welcoming &amp; enthusiastic</w:t>
            </w:r>
          </w:p>
        </w:tc>
      </w:tr>
      <w:tr w:rsidR="008E3669" w:rsidRPr="005C1350" w14:paraId="1AB0E206" w14:textId="77777777" w:rsidTr="005D05F1">
        <w:tc>
          <w:tcPr>
            <w:tcW w:w="1763" w:type="dxa"/>
            <w:shd w:val="clear" w:color="auto" w:fill="auto"/>
          </w:tcPr>
          <w:p w14:paraId="45EC74BC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Integrity</w:t>
            </w:r>
          </w:p>
        </w:tc>
        <w:tc>
          <w:tcPr>
            <w:tcW w:w="3041" w:type="dxa"/>
            <w:shd w:val="clear" w:color="auto" w:fill="auto"/>
          </w:tcPr>
          <w:p w14:paraId="1B473CDF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Deliver on our promises</w:t>
            </w:r>
          </w:p>
        </w:tc>
        <w:tc>
          <w:tcPr>
            <w:tcW w:w="5544" w:type="dxa"/>
            <w:shd w:val="clear" w:color="auto" w:fill="auto"/>
          </w:tcPr>
          <w:p w14:paraId="16F6F20F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We will be trustworthy &amp; respectful</w:t>
            </w:r>
          </w:p>
        </w:tc>
      </w:tr>
      <w:tr w:rsidR="008E3669" w:rsidRPr="005C1350" w14:paraId="22753C48" w14:textId="77777777" w:rsidTr="005D05F1">
        <w:tc>
          <w:tcPr>
            <w:tcW w:w="1763" w:type="dxa"/>
            <w:shd w:val="clear" w:color="auto" w:fill="auto"/>
          </w:tcPr>
          <w:p w14:paraId="0EDBB8FB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Commitment</w:t>
            </w:r>
          </w:p>
        </w:tc>
        <w:tc>
          <w:tcPr>
            <w:tcW w:w="3041" w:type="dxa"/>
            <w:shd w:val="clear" w:color="auto" w:fill="auto"/>
          </w:tcPr>
          <w:p w14:paraId="1E541C86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 xml:space="preserve">Go above &amp; beyond </w:t>
            </w:r>
          </w:p>
        </w:tc>
        <w:tc>
          <w:tcPr>
            <w:tcW w:w="5544" w:type="dxa"/>
            <w:shd w:val="clear" w:color="auto" w:fill="auto"/>
          </w:tcPr>
          <w:p w14:paraId="1BD70205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We will go the extra mile</w:t>
            </w:r>
          </w:p>
        </w:tc>
      </w:tr>
      <w:tr w:rsidR="008E3669" w:rsidRPr="005C1350" w14:paraId="6BBFB7BA" w14:textId="77777777" w:rsidTr="005D05F1">
        <w:tc>
          <w:tcPr>
            <w:tcW w:w="1763" w:type="dxa"/>
            <w:shd w:val="clear" w:color="auto" w:fill="auto"/>
          </w:tcPr>
          <w:p w14:paraId="06964E0E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Innovation</w:t>
            </w:r>
          </w:p>
        </w:tc>
        <w:tc>
          <w:tcPr>
            <w:tcW w:w="3041" w:type="dxa"/>
            <w:shd w:val="clear" w:color="auto" w:fill="auto"/>
          </w:tcPr>
          <w:p w14:paraId="4F3D35E4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Find new ways to be better</w:t>
            </w:r>
          </w:p>
        </w:tc>
        <w:tc>
          <w:tcPr>
            <w:tcW w:w="5544" w:type="dxa"/>
            <w:shd w:val="clear" w:color="auto" w:fill="auto"/>
          </w:tcPr>
          <w:p w14:paraId="7A495E9D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We will always learn &amp; improve</w:t>
            </w:r>
          </w:p>
        </w:tc>
      </w:tr>
      <w:tr w:rsidR="008E3669" w:rsidRPr="005C1350" w14:paraId="462CCA40" w14:textId="77777777" w:rsidTr="005D05F1">
        <w:tc>
          <w:tcPr>
            <w:tcW w:w="1763" w:type="dxa"/>
            <w:shd w:val="clear" w:color="auto" w:fill="auto"/>
          </w:tcPr>
          <w:p w14:paraId="34F83CCD" w14:textId="77777777" w:rsidR="008E3669" w:rsidRPr="005C1350" w:rsidRDefault="008E3669" w:rsidP="008E3669">
            <w:pPr>
              <w:rPr>
                <w:rFonts w:ascii="Calibri" w:eastAsia="Calibri" w:hAnsi="Calibri"/>
                <w:b/>
              </w:rPr>
            </w:pPr>
            <w:r w:rsidRPr="005C1350">
              <w:rPr>
                <w:rFonts w:ascii="Calibri" w:eastAsia="Calibri" w:hAnsi="Calibri"/>
                <w:b/>
              </w:rPr>
              <w:t>Teamwork</w:t>
            </w:r>
          </w:p>
        </w:tc>
        <w:tc>
          <w:tcPr>
            <w:tcW w:w="3041" w:type="dxa"/>
            <w:shd w:val="clear" w:color="auto" w:fill="auto"/>
          </w:tcPr>
          <w:p w14:paraId="32416368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Together we achieve more</w:t>
            </w:r>
          </w:p>
        </w:tc>
        <w:tc>
          <w:tcPr>
            <w:tcW w:w="5544" w:type="dxa"/>
            <w:shd w:val="clear" w:color="auto" w:fill="auto"/>
          </w:tcPr>
          <w:p w14:paraId="118F6BF1" w14:textId="77777777" w:rsidR="008E3669" w:rsidRPr="005C1350" w:rsidRDefault="008E3669" w:rsidP="008E3669">
            <w:pPr>
              <w:rPr>
                <w:rFonts w:ascii="Calibri" w:eastAsia="Calibri" w:hAnsi="Calibri"/>
              </w:rPr>
            </w:pPr>
            <w:r w:rsidRPr="005C1350">
              <w:rPr>
                <w:rFonts w:ascii="Calibri" w:eastAsia="Calibri" w:hAnsi="Calibri"/>
              </w:rPr>
              <w:t>We will work together to put you first</w:t>
            </w:r>
          </w:p>
        </w:tc>
      </w:tr>
    </w:tbl>
    <w:p w14:paraId="3F57E0F3" w14:textId="77777777" w:rsidR="008E3669" w:rsidRPr="005C1350" w:rsidRDefault="008E3669" w:rsidP="007E16CA">
      <w:pPr>
        <w:rPr>
          <w:rFonts w:ascii="Calibri" w:hAnsi="Calibri"/>
        </w:rPr>
      </w:pPr>
    </w:p>
    <w:p w14:paraId="295DB31B" w14:textId="77777777" w:rsidR="008E3669" w:rsidRPr="005C1350" w:rsidRDefault="008E3669" w:rsidP="007E16CA">
      <w:pPr>
        <w:rPr>
          <w:rFonts w:ascii="Calibri" w:hAnsi="Calibri"/>
        </w:rPr>
      </w:pPr>
    </w:p>
    <w:p w14:paraId="0AACCAB5" w14:textId="77777777" w:rsidR="001100BE" w:rsidRPr="005C1350" w:rsidRDefault="006823C7" w:rsidP="001100BE">
      <w:pPr>
        <w:rPr>
          <w:rFonts w:ascii="Calibri" w:hAnsi="Calibri"/>
          <w:b/>
        </w:rPr>
      </w:pPr>
      <w:r w:rsidRPr="005C1350">
        <w:rPr>
          <w:rFonts w:ascii="Calibri" w:hAnsi="Calibri"/>
          <w:b/>
        </w:rPr>
        <w:t>MA</w:t>
      </w:r>
      <w:r w:rsidR="0053369D" w:rsidRPr="005C1350">
        <w:rPr>
          <w:rFonts w:ascii="Calibri" w:hAnsi="Calibri"/>
          <w:b/>
        </w:rPr>
        <w:t>IN DUTIES</w:t>
      </w:r>
    </w:p>
    <w:p w14:paraId="21E94890" w14:textId="77777777" w:rsidR="008F0D0F" w:rsidRPr="005C1350" w:rsidRDefault="00081CCF" w:rsidP="006B3675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Work with</w:t>
      </w:r>
      <w:r w:rsidR="008F0D0F" w:rsidRPr="005C1350">
        <w:rPr>
          <w:rFonts w:ascii="Calibri" w:hAnsi="Calibri"/>
          <w:snapToGrid w:val="0"/>
        </w:rPr>
        <w:t xml:space="preserve"> Microsoft Ireland and </w:t>
      </w:r>
      <w:r w:rsidR="008F0D0F" w:rsidRPr="005C1350">
        <w:rPr>
          <w:rFonts w:ascii="Calibri" w:hAnsi="Calibri"/>
        </w:rPr>
        <w:t>W5; planning and programming immersive events to create a positive and inspirational learning environment</w:t>
      </w:r>
      <w:r w:rsidR="001E0682">
        <w:rPr>
          <w:rFonts w:ascii="Calibri" w:hAnsi="Calibri"/>
        </w:rPr>
        <w:t>.</w:t>
      </w:r>
    </w:p>
    <w:p w14:paraId="0D9188BE" w14:textId="77777777" w:rsidR="006B3675" w:rsidRPr="005C1350" w:rsidRDefault="00521896" w:rsidP="006B3675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  <w:snapToGrid w:val="0"/>
        </w:rPr>
        <w:t>Through exceptional development and delivery, a</w:t>
      </w:r>
      <w:r w:rsidR="006B3675" w:rsidRPr="005C1350">
        <w:rPr>
          <w:rFonts w:ascii="Calibri" w:hAnsi="Calibri"/>
          <w:snapToGrid w:val="0"/>
        </w:rPr>
        <w:t>lter the perspective of students and teachers on the value of STEM, digital technology, and the role it plays in how people learn, work, play, and live.</w:t>
      </w:r>
    </w:p>
    <w:p w14:paraId="23379EFE" w14:textId="77777777" w:rsidR="006B3675" w:rsidRPr="005C1350" w:rsidRDefault="006B3675" w:rsidP="006B3675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  <w:snapToGrid w:val="0"/>
        </w:rPr>
        <w:t>Provide engaging STEM experiences to students and teachers to achieve this perspective change.</w:t>
      </w:r>
    </w:p>
    <w:p w14:paraId="27DB3211" w14:textId="77777777" w:rsidR="006B3675" w:rsidRPr="005C1350" w:rsidRDefault="006B3675" w:rsidP="006B3675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  <w:snapToGrid w:val="0"/>
        </w:rPr>
        <w:t>Co-create and deliver compelling content</w:t>
      </w:r>
      <w:r w:rsidR="007F74A9">
        <w:rPr>
          <w:rFonts w:ascii="Calibri" w:hAnsi="Calibri"/>
          <w:snapToGrid w:val="0"/>
        </w:rPr>
        <w:t xml:space="preserve"> within the Learning Centre and </w:t>
      </w:r>
      <w:r w:rsidR="006B6EE5">
        <w:rPr>
          <w:rFonts w:ascii="Calibri" w:hAnsi="Calibri"/>
          <w:snapToGrid w:val="0"/>
        </w:rPr>
        <w:t>schools</w:t>
      </w:r>
      <w:r w:rsidR="007F74A9">
        <w:rPr>
          <w:rFonts w:ascii="Calibri" w:hAnsi="Calibri"/>
          <w:snapToGrid w:val="0"/>
        </w:rPr>
        <w:t xml:space="preserve"> across Northern Ireland</w:t>
      </w:r>
      <w:r w:rsidRPr="005C1350">
        <w:rPr>
          <w:rFonts w:ascii="Calibri" w:hAnsi="Calibri"/>
          <w:snapToGrid w:val="0"/>
        </w:rPr>
        <w:t>.</w:t>
      </w:r>
    </w:p>
    <w:p w14:paraId="1F1C8E12" w14:textId="77777777" w:rsidR="00521896" w:rsidRPr="005C1350" w:rsidRDefault="00521896" w:rsidP="00521896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</w:rPr>
        <w:t>Customising content to meet the needs of individual schools and their teaching staff and students</w:t>
      </w:r>
      <w:r w:rsidR="001E0682">
        <w:rPr>
          <w:rFonts w:ascii="Calibri" w:hAnsi="Calibri"/>
        </w:rPr>
        <w:t>.</w:t>
      </w:r>
    </w:p>
    <w:p w14:paraId="2582FE7D" w14:textId="77777777" w:rsidR="006B3675" w:rsidRPr="005C1350" w:rsidRDefault="006B3675" w:rsidP="006B3675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  <w:snapToGrid w:val="0"/>
        </w:rPr>
        <w:lastRenderedPageBreak/>
        <w:t xml:space="preserve">Share work and new ideas with the W5 </w:t>
      </w:r>
      <w:r w:rsidR="001E0682">
        <w:rPr>
          <w:rFonts w:ascii="Calibri" w:hAnsi="Calibri"/>
          <w:snapToGrid w:val="0"/>
        </w:rPr>
        <w:t xml:space="preserve">Learning and Engagement </w:t>
      </w:r>
      <w:r w:rsidRPr="005C1350">
        <w:rPr>
          <w:rFonts w:ascii="Calibri" w:hAnsi="Calibri"/>
          <w:snapToGrid w:val="0"/>
        </w:rPr>
        <w:t>team and the Dream</w:t>
      </w:r>
      <w:r w:rsidR="00CD21ED">
        <w:rPr>
          <w:rFonts w:ascii="Calibri" w:hAnsi="Calibri"/>
          <w:snapToGrid w:val="0"/>
        </w:rPr>
        <w:t xml:space="preserve"> </w:t>
      </w:r>
      <w:r w:rsidRPr="005C1350">
        <w:rPr>
          <w:rFonts w:ascii="Calibri" w:hAnsi="Calibri"/>
          <w:snapToGrid w:val="0"/>
        </w:rPr>
        <w:t>Space team to ensure the best quality content and experience is continually delivered.</w:t>
      </w:r>
    </w:p>
    <w:p w14:paraId="2D69D2DC" w14:textId="77777777" w:rsidR="006B3675" w:rsidRPr="005C1350" w:rsidRDefault="00521896" w:rsidP="006B3675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  <w:snapToGrid w:val="0"/>
        </w:rPr>
        <w:t>Engage with a range of stakeholders</w:t>
      </w:r>
      <w:r w:rsidR="001E0682">
        <w:rPr>
          <w:rFonts w:ascii="Calibri" w:hAnsi="Calibri"/>
          <w:snapToGrid w:val="0"/>
        </w:rPr>
        <w:t xml:space="preserve">, </w:t>
      </w:r>
      <w:r w:rsidRPr="005C1350">
        <w:rPr>
          <w:rFonts w:ascii="Calibri" w:hAnsi="Calibri"/>
          <w:snapToGrid w:val="0"/>
        </w:rPr>
        <w:t xml:space="preserve">educational </w:t>
      </w:r>
      <w:proofErr w:type="gramStart"/>
      <w:r w:rsidRPr="005C1350">
        <w:rPr>
          <w:rFonts w:ascii="Calibri" w:hAnsi="Calibri"/>
          <w:snapToGrid w:val="0"/>
        </w:rPr>
        <w:t>policymakers</w:t>
      </w:r>
      <w:proofErr w:type="gramEnd"/>
      <w:r w:rsidR="001E0682">
        <w:rPr>
          <w:rFonts w:ascii="Calibri" w:hAnsi="Calibri"/>
          <w:snapToGrid w:val="0"/>
        </w:rPr>
        <w:t xml:space="preserve"> and</w:t>
      </w:r>
      <w:r w:rsidRPr="005C1350">
        <w:rPr>
          <w:rFonts w:ascii="Calibri" w:hAnsi="Calibri"/>
          <w:snapToGrid w:val="0"/>
        </w:rPr>
        <w:t xml:space="preserve"> Government to c</w:t>
      </w:r>
      <w:r w:rsidR="006B3675" w:rsidRPr="005C1350">
        <w:rPr>
          <w:rFonts w:ascii="Calibri" w:hAnsi="Calibri"/>
          <w:snapToGrid w:val="0"/>
        </w:rPr>
        <w:t>ontribute to broader conversations on how technology can change the learning experience.</w:t>
      </w:r>
    </w:p>
    <w:p w14:paraId="4FCB0668" w14:textId="77777777" w:rsidR="006B3675" w:rsidRPr="005C1350" w:rsidRDefault="006B3675" w:rsidP="006B3675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  <w:snapToGrid w:val="0"/>
        </w:rPr>
        <w:t xml:space="preserve">Responsible for maintenance of </w:t>
      </w:r>
      <w:r w:rsidR="001E0682">
        <w:rPr>
          <w:rFonts w:ascii="Calibri" w:hAnsi="Calibri"/>
          <w:snapToGrid w:val="0"/>
        </w:rPr>
        <w:t xml:space="preserve">the </w:t>
      </w:r>
      <w:r w:rsidRPr="005C1350">
        <w:rPr>
          <w:rFonts w:ascii="Calibri" w:hAnsi="Calibri"/>
          <w:snapToGrid w:val="0"/>
        </w:rPr>
        <w:t>Dream</w:t>
      </w:r>
      <w:r w:rsidR="006663F3">
        <w:rPr>
          <w:rFonts w:ascii="Calibri" w:hAnsi="Calibri"/>
          <w:snapToGrid w:val="0"/>
        </w:rPr>
        <w:t xml:space="preserve"> </w:t>
      </w:r>
      <w:r w:rsidRPr="005C1350">
        <w:rPr>
          <w:rFonts w:ascii="Calibri" w:hAnsi="Calibri"/>
          <w:snapToGrid w:val="0"/>
        </w:rPr>
        <w:t>Space identity across all Dream</w:t>
      </w:r>
      <w:r w:rsidR="00CD21ED">
        <w:rPr>
          <w:rFonts w:ascii="Calibri" w:hAnsi="Calibri"/>
          <w:snapToGrid w:val="0"/>
        </w:rPr>
        <w:t xml:space="preserve"> </w:t>
      </w:r>
      <w:r w:rsidRPr="005C1350">
        <w:rPr>
          <w:rFonts w:ascii="Calibri" w:hAnsi="Calibri"/>
          <w:snapToGrid w:val="0"/>
        </w:rPr>
        <w:t>Space activities at</w:t>
      </w:r>
      <w:r w:rsidR="001E0682">
        <w:rPr>
          <w:rFonts w:ascii="Calibri" w:hAnsi="Calibri"/>
          <w:snapToGrid w:val="0"/>
        </w:rPr>
        <w:t xml:space="preserve"> the Learning Centre</w:t>
      </w:r>
      <w:r w:rsidR="00826E36">
        <w:rPr>
          <w:rFonts w:ascii="Calibri" w:hAnsi="Calibri"/>
          <w:snapToGrid w:val="0"/>
        </w:rPr>
        <w:t>.</w:t>
      </w:r>
    </w:p>
    <w:p w14:paraId="3AC19E5F" w14:textId="77777777" w:rsidR="007E16CA" w:rsidRPr="005C1350" w:rsidRDefault="007E16CA" w:rsidP="007E16CA">
      <w:pPr>
        <w:widowControl w:val="0"/>
        <w:numPr>
          <w:ilvl w:val="0"/>
          <w:numId w:val="17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</w:rPr>
        <w:t xml:space="preserve">Any other duties as requested by your Line Manager </w:t>
      </w:r>
    </w:p>
    <w:p w14:paraId="30E56D24" w14:textId="77777777" w:rsidR="007E16CA" w:rsidRPr="005C1350" w:rsidRDefault="007E16CA" w:rsidP="007E16CA">
      <w:pPr>
        <w:widowControl w:val="0"/>
        <w:ind w:left="720"/>
        <w:rPr>
          <w:rFonts w:ascii="Calibri" w:hAnsi="Calibri"/>
          <w:snapToGrid w:val="0"/>
          <w:sz w:val="22"/>
          <w:szCs w:val="22"/>
        </w:rPr>
      </w:pPr>
    </w:p>
    <w:p w14:paraId="6C98D49E" w14:textId="77777777" w:rsidR="00CD6BA8" w:rsidRPr="005C1350" w:rsidRDefault="00CD6BA8" w:rsidP="00CD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C1350">
        <w:rPr>
          <w:rFonts w:ascii="Calibri" w:hAnsi="Calibri"/>
        </w:rPr>
        <w:t>All OTC staff are expected to:</w:t>
      </w:r>
    </w:p>
    <w:p w14:paraId="3E21A9BC" w14:textId="77777777" w:rsidR="00CD6BA8" w:rsidRPr="005C1350" w:rsidRDefault="00CD6BA8" w:rsidP="00CD6BA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C1350">
        <w:rPr>
          <w:rFonts w:ascii="Calibri" w:hAnsi="Calibri"/>
        </w:rPr>
        <w:t>Maintain excellent working relationships with other staff and volunteers.</w:t>
      </w:r>
    </w:p>
    <w:p w14:paraId="2C796059" w14:textId="77777777" w:rsidR="00CD6BA8" w:rsidRPr="005C1350" w:rsidRDefault="00233D35" w:rsidP="00CD6BA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C1350">
        <w:rPr>
          <w:rFonts w:ascii="Calibri" w:hAnsi="Calibri"/>
        </w:rPr>
        <w:t>E</w:t>
      </w:r>
      <w:r w:rsidR="00CD6BA8" w:rsidRPr="005C1350">
        <w:rPr>
          <w:rFonts w:ascii="Calibri" w:hAnsi="Calibri"/>
        </w:rPr>
        <w:t xml:space="preserve">nsure </w:t>
      </w:r>
      <w:r w:rsidRPr="005C1350">
        <w:rPr>
          <w:rFonts w:ascii="Calibri" w:hAnsi="Calibri"/>
        </w:rPr>
        <w:t>the delivery of BEET to all our customers</w:t>
      </w:r>
      <w:r w:rsidR="0026361C" w:rsidRPr="005C1350">
        <w:rPr>
          <w:rFonts w:ascii="Calibri" w:hAnsi="Calibri"/>
        </w:rPr>
        <w:t xml:space="preserve"> and be committed to the Odyssey ethos and objectives.</w:t>
      </w:r>
      <w:r w:rsidRPr="005C1350">
        <w:rPr>
          <w:rFonts w:ascii="Calibri" w:hAnsi="Calibri"/>
        </w:rPr>
        <w:t xml:space="preserve"> </w:t>
      </w:r>
      <w:r w:rsidR="00CD6BA8" w:rsidRPr="005C1350">
        <w:rPr>
          <w:rFonts w:ascii="Calibri" w:hAnsi="Calibri"/>
        </w:rPr>
        <w:t xml:space="preserve"> </w:t>
      </w:r>
    </w:p>
    <w:p w14:paraId="47720202" w14:textId="77777777" w:rsidR="00CD6BA8" w:rsidRPr="005C1350" w:rsidRDefault="00CD6BA8" w:rsidP="00CD6BA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C1350">
        <w:rPr>
          <w:rFonts w:ascii="Calibri" w:hAnsi="Calibri"/>
        </w:rPr>
        <w:t>Be committed to and work in accordance with our</w:t>
      </w:r>
      <w:r w:rsidR="00233D35" w:rsidRPr="005C1350">
        <w:rPr>
          <w:rFonts w:ascii="Calibri" w:hAnsi="Calibri"/>
        </w:rPr>
        <w:t xml:space="preserve"> Safeguarding,</w:t>
      </w:r>
      <w:r w:rsidRPr="005C1350">
        <w:rPr>
          <w:rFonts w:ascii="Calibri" w:hAnsi="Calibri"/>
        </w:rPr>
        <w:t xml:space="preserve"> </w:t>
      </w:r>
      <w:r w:rsidR="00233D35" w:rsidRPr="005C1350">
        <w:rPr>
          <w:rFonts w:ascii="Calibri" w:hAnsi="Calibri"/>
        </w:rPr>
        <w:t>H</w:t>
      </w:r>
      <w:r w:rsidRPr="005C1350">
        <w:rPr>
          <w:rFonts w:ascii="Calibri" w:hAnsi="Calibri"/>
        </w:rPr>
        <w:t xml:space="preserve">ealth </w:t>
      </w:r>
      <w:r w:rsidR="00233D35" w:rsidRPr="005C1350">
        <w:rPr>
          <w:rFonts w:ascii="Calibri" w:hAnsi="Calibri"/>
        </w:rPr>
        <w:t>&amp; Safety</w:t>
      </w:r>
      <w:r w:rsidR="00D603BB" w:rsidRPr="005C1350">
        <w:rPr>
          <w:rFonts w:ascii="Calibri" w:hAnsi="Calibri"/>
        </w:rPr>
        <w:t>, Equality</w:t>
      </w:r>
      <w:r w:rsidR="00233D35" w:rsidRPr="005C1350">
        <w:rPr>
          <w:rFonts w:ascii="Calibri" w:hAnsi="Calibri"/>
        </w:rPr>
        <w:t xml:space="preserve"> </w:t>
      </w:r>
      <w:r w:rsidRPr="005C1350">
        <w:rPr>
          <w:rFonts w:ascii="Calibri" w:hAnsi="Calibri"/>
        </w:rPr>
        <w:t xml:space="preserve">and </w:t>
      </w:r>
      <w:r w:rsidR="00233D35" w:rsidRPr="005C1350">
        <w:rPr>
          <w:rFonts w:ascii="Calibri" w:hAnsi="Calibri"/>
        </w:rPr>
        <w:t xml:space="preserve">other </w:t>
      </w:r>
      <w:r w:rsidRPr="005C1350">
        <w:rPr>
          <w:rFonts w:ascii="Calibri" w:hAnsi="Calibri"/>
        </w:rPr>
        <w:t>established</w:t>
      </w:r>
      <w:r w:rsidR="00233D35" w:rsidRPr="005C1350">
        <w:rPr>
          <w:rFonts w:ascii="Calibri" w:hAnsi="Calibri"/>
        </w:rPr>
        <w:t xml:space="preserve"> policies and </w:t>
      </w:r>
      <w:r w:rsidRPr="005C1350">
        <w:rPr>
          <w:rFonts w:ascii="Calibri" w:hAnsi="Calibri"/>
        </w:rPr>
        <w:t>procedures.</w:t>
      </w:r>
    </w:p>
    <w:p w14:paraId="7BC3F218" w14:textId="77777777" w:rsidR="00CD6BA8" w:rsidRPr="005C1350" w:rsidRDefault="00CD6BA8" w:rsidP="00CD6BA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C1350">
        <w:rPr>
          <w:rFonts w:ascii="Calibri" w:hAnsi="Calibri"/>
        </w:rPr>
        <w:t>Be flexible undertake such ot</w:t>
      </w:r>
      <w:r w:rsidR="004019C4" w:rsidRPr="005C1350">
        <w:rPr>
          <w:rFonts w:ascii="Calibri" w:hAnsi="Calibri"/>
        </w:rPr>
        <w:t>her duties that may be required</w:t>
      </w:r>
      <w:r w:rsidR="00D603BB" w:rsidRPr="005C1350">
        <w:rPr>
          <w:rFonts w:ascii="Calibri" w:hAnsi="Calibri"/>
        </w:rPr>
        <w:t xml:space="preserve"> including working evenings, </w:t>
      </w:r>
      <w:proofErr w:type="gramStart"/>
      <w:r w:rsidR="00D603BB" w:rsidRPr="005C1350">
        <w:rPr>
          <w:rFonts w:ascii="Calibri" w:hAnsi="Calibri"/>
        </w:rPr>
        <w:t>weekends</w:t>
      </w:r>
      <w:proofErr w:type="gramEnd"/>
      <w:r w:rsidR="00D603BB" w:rsidRPr="005C1350">
        <w:rPr>
          <w:rFonts w:ascii="Calibri" w:hAnsi="Calibri"/>
        </w:rPr>
        <w:t xml:space="preserve"> and public holidays</w:t>
      </w:r>
      <w:r w:rsidR="0026361C" w:rsidRPr="005C1350">
        <w:rPr>
          <w:rFonts w:ascii="Calibri" w:hAnsi="Calibri"/>
        </w:rPr>
        <w:t>, if required</w:t>
      </w:r>
      <w:r w:rsidR="004019C4" w:rsidRPr="005C1350">
        <w:rPr>
          <w:rFonts w:ascii="Calibri" w:hAnsi="Calibri"/>
        </w:rPr>
        <w:t>.</w:t>
      </w:r>
    </w:p>
    <w:p w14:paraId="272B8E16" w14:textId="77777777" w:rsidR="006823C7" w:rsidRPr="005C1350" w:rsidRDefault="006823C7" w:rsidP="006823C7">
      <w:pPr>
        <w:widowControl w:val="0"/>
        <w:rPr>
          <w:rFonts w:ascii="Calibri" w:hAnsi="Calibri"/>
          <w:b/>
          <w:snapToGrid w:val="0"/>
        </w:rPr>
      </w:pPr>
    </w:p>
    <w:p w14:paraId="4CF6B623" w14:textId="77777777" w:rsidR="006823C7" w:rsidRPr="005C1350" w:rsidRDefault="006823C7" w:rsidP="006823C7">
      <w:pPr>
        <w:widowControl w:val="0"/>
        <w:rPr>
          <w:rFonts w:ascii="Calibri" w:hAnsi="Calibri"/>
          <w:b/>
          <w:snapToGrid w:val="0"/>
        </w:rPr>
      </w:pPr>
      <w:r w:rsidRPr="005C1350">
        <w:rPr>
          <w:rFonts w:ascii="Calibri" w:hAnsi="Calibri"/>
          <w:b/>
          <w:snapToGrid w:val="0"/>
        </w:rPr>
        <w:t>SELECTION CRITERIA</w:t>
      </w:r>
    </w:p>
    <w:p w14:paraId="2FB635E1" w14:textId="77777777" w:rsidR="006823C7" w:rsidRPr="005C1350" w:rsidRDefault="006823C7" w:rsidP="006823C7">
      <w:pPr>
        <w:pStyle w:val="Heading2"/>
        <w:rPr>
          <w:rFonts w:ascii="Calibri" w:hAnsi="Calibri"/>
        </w:rPr>
      </w:pPr>
      <w:r w:rsidRPr="005C1350">
        <w:rPr>
          <w:rFonts w:ascii="Calibri" w:hAnsi="Calibri"/>
        </w:rPr>
        <w:t>Essential Criteria</w:t>
      </w:r>
    </w:p>
    <w:p w14:paraId="7C3DD86B" w14:textId="77777777" w:rsidR="00081CCF" w:rsidRPr="00BE300D" w:rsidRDefault="00081CCF" w:rsidP="00081CCF">
      <w:pPr>
        <w:pStyle w:val="ListParagraph"/>
        <w:numPr>
          <w:ilvl w:val="0"/>
          <w:numId w:val="20"/>
        </w:numPr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graduate in a STEM related discipline with </w:t>
      </w:r>
      <w:r w:rsidRPr="00BE300D">
        <w:rPr>
          <w:rFonts w:cs="Calibri"/>
          <w:color w:val="000000"/>
          <w:sz w:val="24"/>
          <w:szCs w:val="24"/>
        </w:rPr>
        <w:t xml:space="preserve">2 years’ experience in a relevant field </w:t>
      </w:r>
      <w:proofErr w:type="gramStart"/>
      <w:r w:rsidRPr="00BE300D">
        <w:rPr>
          <w:rFonts w:cs="Calibri"/>
          <w:color w:val="000000"/>
          <w:sz w:val="24"/>
          <w:szCs w:val="24"/>
        </w:rPr>
        <w:t>e.g.</w:t>
      </w:r>
      <w:proofErr w:type="gramEnd"/>
      <w:r w:rsidRPr="00BE300D">
        <w:rPr>
          <w:rFonts w:cs="Calibri"/>
          <w:color w:val="000000"/>
          <w:sz w:val="24"/>
          <w:szCs w:val="24"/>
        </w:rPr>
        <w:t xml:space="preserve"> education</w:t>
      </w:r>
      <w:r>
        <w:rPr>
          <w:rFonts w:cs="Calibri"/>
          <w:color w:val="000000"/>
          <w:sz w:val="24"/>
          <w:szCs w:val="24"/>
        </w:rPr>
        <w:t xml:space="preserve">, </w:t>
      </w:r>
      <w:r w:rsidRPr="00BE300D">
        <w:rPr>
          <w:rFonts w:cs="Calibri"/>
          <w:color w:val="000000"/>
          <w:sz w:val="24"/>
          <w:szCs w:val="24"/>
        </w:rPr>
        <w:t xml:space="preserve">business, marketing, information technology, operations, finance. </w:t>
      </w:r>
    </w:p>
    <w:p w14:paraId="6BA47F59" w14:textId="77777777" w:rsidR="00550BEC" w:rsidRPr="005C1350" w:rsidRDefault="00E50C2C" w:rsidP="00550BEC">
      <w:pPr>
        <w:widowControl w:val="0"/>
        <w:numPr>
          <w:ilvl w:val="0"/>
          <w:numId w:val="20"/>
        </w:numPr>
        <w:rPr>
          <w:rFonts w:ascii="Calibri" w:hAnsi="Calibri"/>
          <w:snapToGrid w:val="0"/>
        </w:rPr>
      </w:pPr>
      <w:r w:rsidRPr="005C1350">
        <w:rPr>
          <w:rFonts w:ascii="Calibri" w:hAnsi="Calibri" w:cs="Calibri"/>
          <w:color w:val="000000"/>
        </w:rPr>
        <w:t xml:space="preserve">Teaching experience at </w:t>
      </w:r>
      <w:r w:rsidR="00CB594B">
        <w:rPr>
          <w:rFonts w:ascii="Calibri" w:hAnsi="Calibri" w:cs="Calibri"/>
          <w:color w:val="000000"/>
        </w:rPr>
        <w:t xml:space="preserve">primary or </w:t>
      </w:r>
      <w:r w:rsidR="006B6EE5">
        <w:rPr>
          <w:rFonts w:ascii="Calibri" w:hAnsi="Calibri" w:cs="Calibri"/>
          <w:color w:val="000000"/>
        </w:rPr>
        <w:t>post</w:t>
      </w:r>
      <w:r w:rsidR="00CB594B">
        <w:rPr>
          <w:rFonts w:ascii="Calibri" w:hAnsi="Calibri" w:cs="Calibri"/>
          <w:color w:val="000000"/>
        </w:rPr>
        <w:t>-</w:t>
      </w:r>
      <w:r w:rsidR="006B6EE5">
        <w:rPr>
          <w:rFonts w:ascii="Calibri" w:hAnsi="Calibri" w:cs="Calibri"/>
          <w:color w:val="000000"/>
        </w:rPr>
        <w:t>primary level</w:t>
      </w:r>
      <w:r w:rsidR="00081CCF">
        <w:rPr>
          <w:rFonts w:ascii="Calibri" w:hAnsi="Calibri" w:cs="Calibri"/>
          <w:color w:val="000000"/>
        </w:rPr>
        <w:t xml:space="preserve"> in a formal or informal setting.</w:t>
      </w:r>
      <w:r w:rsidRPr="005C1350">
        <w:rPr>
          <w:rFonts w:ascii="Calibri" w:hAnsi="Calibri" w:cs="Calibri"/>
          <w:color w:val="000000"/>
        </w:rPr>
        <w:t xml:space="preserve"> </w:t>
      </w:r>
    </w:p>
    <w:p w14:paraId="20B66A8D" w14:textId="77777777" w:rsidR="00A73324" w:rsidRPr="005C1350" w:rsidRDefault="00A73324" w:rsidP="00A73324">
      <w:pPr>
        <w:widowControl w:val="0"/>
        <w:numPr>
          <w:ilvl w:val="0"/>
          <w:numId w:val="23"/>
        </w:numPr>
        <w:contextualSpacing/>
        <w:jc w:val="both"/>
        <w:rPr>
          <w:rFonts w:ascii="Calibri" w:hAnsi="Calibri" w:cs="Calibri"/>
          <w:snapToGrid w:val="0"/>
        </w:rPr>
      </w:pPr>
      <w:r w:rsidRPr="005C1350">
        <w:rPr>
          <w:rFonts w:ascii="Calibri" w:hAnsi="Calibri" w:cs="Calibri"/>
          <w:snapToGrid w:val="0"/>
        </w:rPr>
        <w:t xml:space="preserve">Strong </w:t>
      </w:r>
      <w:r w:rsidR="00081CCF" w:rsidRPr="005C1350">
        <w:rPr>
          <w:rFonts w:ascii="Calibri" w:hAnsi="Calibri" w:cs="Calibri"/>
          <w:snapToGrid w:val="0"/>
        </w:rPr>
        <w:t>organi</w:t>
      </w:r>
      <w:r w:rsidR="00081CCF">
        <w:rPr>
          <w:rFonts w:ascii="Calibri" w:hAnsi="Calibri" w:cs="Calibri"/>
          <w:snapToGrid w:val="0"/>
        </w:rPr>
        <w:t>s</w:t>
      </w:r>
      <w:r w:rsidR="00081CCF" w:rsidRPr="005C1350">
        <w:rPr>
          <w:rFonts w:ascii="Calibri" w:hAnsi="Calibri" w:cs="Calibri"/>
          <w:snapToGrid w:val="0"/>
        </w:rPr>
        <w:t>ational</w:t>
      </w:r>
      <w:r w:rsidRPr="005C1350">
        <w:rPr>
          <w:rFonts w:ascii="Calibri" w:hAnsi="Calibri" w:cs="Calibri"/>
          <w:snapToGrid w:val="0"/>
        </w:rPr>
        <w:t xml:space="preserve">, </w:t>
      </w:r>
      <w:proofErr w:type="gramStart"/>
      <w:r w:rsidRPr="005C1350">
        <w:rPr>
          <w:rFonts w:ascii="Calibri" w:hAnsi="Calibri" w:cs="Calibri"/>
          <w:snapToGrid w:val="0"/>
        </w:rPr>
        <w:t>administrative</w:t>
      </w:r>
      <w:proofErr w:type="gramEnd"/>
      <w:r w:rsidRPr="005C1350">
        <w:rPr>
          <w:rFonts w:ascii="Calibri" w:hAnsi="Calibri" w:cs="Calibri"/>
          <w:snapToGrid w:val="0"/>
        </w:rPr>
        <w:t xml:space="preserve"> and supervisory skills especially relating to class management and delivery content in an entertaining and approachable way.</w:t>
      </w:r>
    </w:p>
    <w:p w14:paraId="11226862" w14:textId="77777777" w:rsidR="00A73324" w:rsidRPr="005C1350" w:rsidRDefault="00A73324" w:rsidP="00A73324">
      <w:pPr>
        <w:widowControl w:val="0"/>
        <w:numPr>
          <w:ilvl w:val="0"/>
          <w:numId w:val="22"/>
        </w:numPr>
        <w:contextualSpacing/>
        <w:jc w:val="both"/>
        <w:rPr>
          <w:rFonts w:ascii="Calibri" w:hAnsi="Calibri" w:cs="Calibri"/>
          <w:snapToGrid w:val="0"/>
        </w:rPr>
      </w:pPr>
      <w:r w:rsidRPr="005C1350">
        <w:rPr>
          <w:rFonts w:ascii="Calibri" w:hAnsi="Calibri" w:cs="Calibri"/>
          <w:snapToGrid w:val="0"/>
        </w:rPr>
        <w:t>An excellent communicator who can demonstrate enthusiasm for STEM and ha</w:t>
      </w:r>
      <w:r w:rsidR="00E50C2C" w:rsidRPr="005C1350">
        <w:rPr>
          <w:rFonts w:ascii="Calibri" w:hAnsi="Calibri" w:cs="Calibri"/>
          <w:snapToGrid w:val="0"/>
        </w:rPr>
        <w:t>s</w:t>
      </w:r>
      <w:r w:rsidRPr="005C1350">
        <w:rPr>
          <w:rFonts w:ascii="Calibri" w:hAnsi="Calibri" w:cs="Calibri"/>
          <w:snapToGrid w:val="0"/>
        </w:rPr>
        <w:t xml:space="preserve"> experience of engaging with </w:t>
      </w:r>
      <w:r w:rsidR="00E50C2C" w:rsidRPr="005C1350">
        <w:rPr>
          <w:rFonts w:ascii="Calibri" w:hAnsi="Calibri" w:cs="Calibri"/>
          <w:snapToGrid w:val="0"/>
        </w:rPr>
        <w:t xml:space="preserve">relevant </w:t>
      </w:r>
      <w:r w:rsidRPr="005C1350">
        <w:rPr>
          <w:rFonts w:ascii="Calibri" w:hAnsi="Calibri" w:cs="Calibri"/>
          <w:snapToGrid w:val="0"/>
        </w:rPr>
        <w:t>stakeholders</w:t>
      </w:r>
      <w:r w:rsidR="006B6EE5">
        <w:rPr>
          <w:rFonts w:ascii="Calibri" w:hAnsi="Calibri" w:cs="Calibri"/>
          <w:snapToGrid w:val="0"/>
        </w:rPr>
        <w:t>.</w:t>
      </w:r>
    </w:p>
    <w:p w14:paraId="700B442D" w14:textId="77777777" w:rsidR="00550BEC" w:rsidRDefault="00550BEC" w:rsidP="00550BEC">
      <w:pPr>
        <w:numPr>
          <w:ilvl w:val="0"/>
          <w:numId w:val="20"/>
        </w:numPr>
        <w:rPr>
          <w:rFonts w:ascii="Calibri" w:hAnsi="Calibri"/>
          <w:snapToGrid w:val="0"/>
        </w:rPr>
      </w:pPr>
      <w:r w:rsidRPr="005C1350">
        <w:rPr>
          <w:rFonts w:ascii="Calibri" w:hAnsi="Calibri"/>
          <w:snapToGrid w:val="0"/>
        </w:rPr>
        <w:t xml:space="preserve">Appointment to </w:t>
      </w:r>
      <w:r w:rsidR="00E50C2C" w:rsidRPr="005C1350">
        <w:rPr>
          <w:rFonts w:ascii="Calibri" w:hAnsi="Calibri"/>
          <w:snapToGrid w:val="0"/>
        </w:rPr>
        <w:t>this post</w:t>
      </w:r>
      <w:r w:rsidRPr="005C1350">
        <w:rPr>
          <w:rFonts w:ascii="Calibri" w:hAnsi="Calibri"/>
          <w:snapToGrid w:val="0"/>
        </w:rPr>
        <w:t xml:space="preserve"> will require an Enhanced Disclosure Certificate from </w:t>
      </w:r>
      <w:proofErr w:type="spellStart"/>
      <w:r w:rsidRPr="005C1350">
        <w:rPr>
          <w:rFonts w:ascii="Calibri" w:hAnsi="Calibri"/>
          <w:snapToGrid w:val="0"/>
        </w:rPr>
        <w:t>AccessNI</w:t>
      </w:r>
      <w:proofErr w:type="spellEnd"/>
      <w:r w:rsidRPr="005C1350">
        <w:rPr>
          <w:rFonts w:ascii="Calibri" w:hAnsi="Calibri"/>
          <w:snapToGrid w:val="0"/>
        </w:rPr>
        <w:t xml:space="preserve"> which meets the standards required by the Odyssey.</w:t>
      </w:r>
    </w:p>
    <w:p w14:paraId="7B43649C" w14:textId="77777777" w:rsidR="00DC76FC" w:rsidRDefault="00DC76FC" w:rsidP="00550BEC">
      <w:pPr>
        <w:numPr>
          <w:ilvl w:val="0"/>
          <w:numId w:val="20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Willing to travel to deliver content in the classroom</w:t>
      </w:r>
      <w:r w:rsidR="00081CCF">
        <w:rPr>
          <w:rFonts w:ascii="Calibri" w:hAnsi="Calibri"/>
          <w:snapToGrid w:val="0"/>
        </w:rPr>
        <w:t xml:space="preserve"> and on outreach.</w:t>
      </w:r>
    </w:p>
    <w:p w14:paraId="6377B506" w14:textId="77777777" w:rsidR="00420BF4" w:rsidRPr="00A0790B" w:rsidRDefault="009C3C54" w:rsidP="00897DB3">
      <w:pPr>
        <w:widowControl w:val="0"/>
        <w:numPr>
          <w:ilvl w:val="0"/>
          <w:numId w:val="20"/>
        </w:numPr>
        <w:rPr>
          <w:rFonts w:ascii="Calibri" w:hAnsi="Calibri"/>
          <w:snapToGrid w:val="0"/>
        </w:rPr>
      </w:pPr>
      <w:r w:rsidRPr="00A0790B">
        <w:rPr>
          <w:rFonts w:ascii="Calibri" w:hAnsi="Calibri"/>
          <w:snapToGrid w:val="0"/>
        </w:rPr>
        <w:t>A d</w:t>
      </w:r>
      <w:r w:rsidR="00081CCF" w:rsidRPr="00A0790B">
        <w:rPr>
          <w:rFonts w:ascii="Calibri" w:hAnsi="Calibri"/>
          <w:snapToGrid w:val="0"/>
        </w:rPr>
        <w:t>riving licence</w:t>
      </w:r>
      <w:r w:rsidR="00C47265" w:rsidRPr="00A0790B">
        <w:rPr>
          <w:rFonts w:ascii="Calibri" w:hAnsi="Calibri"/>
          <w:snapToGrid w:val="0"/>
        </w:rPr>
        <w:t xml:space="preserve"> which allows you to drive in Northern Ireland</w:t>
      </w:r>
      <w:r w:rsidR="00836260" w:rsidRPr="00A0790B">
        <w:rPr>
          <w:rFonts w:ascii="Calibri" w:hAnsi="Calibri"/>
          <w:snapToGrid w:val="0"/>
        </w:rPr>
        <w:t xml:space="preserve"> or a capability to meet the driv</w:t>
      </w:r>
      <w:r w:rsidR="00F23187">
        <w:rPr>
          <w:rFonts w:ascii="Calibri" w:hAnsi="Calibri"/>
          <w:snapToGrid w:val="0"/>
        </w:rPr>
        <w:t>ing</w:t>
      </w:r>
      <w:r w:rsidR="00836260" w:rsidRPr="00A0790B">
        <w:rPr>
          <w:rFonts w:ascii="Calibri" w:hAnsi="Calibri"/>
          <w:snapToGrid w:val="0"/>
        </w:rPr>
        <w:t xml:space="preserve"> requirements of the role.</w:t>
      </w:r>
      <w:r w:rsidR="00C47265" w:rsidRPr="00A0790B">
        <w:rPr>
          <w:rFonts w:ascii="Calibri" w:hAnsi="Calibri"/>
          <w:snapToGrid w:val="0"/>
        </w:rPr>
        <w:t xml:space="preserve"> </w:t>
      </w:r>
    </w:p>
    <w:p w14:paraId="026886DE" w14:textId="77777777" w:rsidR="00624DD2" w:rsidRPr="005C1350" w:rsidRDefault="006823C7" w:rsidP="00624DD2">
      <w:pPr>
        <w:pStyle w:val="Heading2"/>
        <w:rPr>
          <w:rFonts w:ascii="Calibri" w:hAnsi="Calibri"/>
        </w:rPr>
      </w:pPr>
      <w:r w:rsidRPr="005C1350">
        <w:rPr>
          <w:rFonts w:ascii="Calibri" w:hAnsi="Calibri"/>
        </w:rPr>
        <w:t>Desirable Criteria</w:t>
      </w:r>
    </w:p>
    <w:p w14:paraId="7F0AA466" w14:textId="77777777" w:rsidR="00081CCF" w:rsidRPr="00CB594B" w:rsidRDefault="00081CCF" w:rsidP="00081CCF">
      <w:pPr>
        <w:widowControl w:val="0"/>
        <w:numPr>
          <w:ilvl w:val="0"/>
          <w:numId w:val="20"/>
        </w:numPr>
        <w:rPr>
          <w:rFonts w:ascii="Calibri" w:hAnsi="Calibri"/>
          <w:snapToGrid w:val="0"/>
        </w:rPr>
      </w:pPr>
      <w:r w:rsidRPr="005C1350">
        <w:rPr>
          <w:rFonts w:ascii="Calibri" w:hAnsi="Calibri" w:cs="Calibri"/>
          <w:color w:val="000000"/>
        </w:rPr>
        <w:t>Qualified Teacher with an Honours Degree or above</w:t>
      </w:r>
    </w:p>
    <w:p w14:paraId="5651CE46" w14:textId="77777777" w:rsidR="00CB594B" w:rsidRPr="005C1350" w:rsidRDefault="00CB594B" w:rsidP="00081CCF">
      <w:pPr>
        <w:widowControl w:val="0"/>
        <w:numPr>
          <w:ilvl w:val="0"/>
          <w:numId w:val="20"/>
        </w:numPr>
        <w:rPr>
          <w:rFonts w:ascii="Calibri" w:hAnsi="Calibri"/>
          <w:snapToGrid w:val="0"/>
        </w:rPr>
      </w:pPr>
      <w:r>
        <w:rPr>
          <w:rFonts w:ascii="Calibri" w:hAnsi="Calibri" w:cs="Calibri"/>
          <w:color w:val="000000"/>
        </w:rPr>
        <w:t xml:space="preserve">Teaching experience at a post-primary level </w:t>
      </w:r>
    </w:p>
    <w:p w14:paraId="1B632F85" w14:textId="77777777" w:rsidR="00353F39" w:rsidRPr="00605348" w:rsidRDefault="00353F39" w:rsidP="00D41AE4">
      <w:pPr>
        <w:rPr>
          <w:rFonts w:ascii="Calibri" w:hAnsi="Calibri"/>
          <w:snapToGrid w:val="0"/>
          <w:spacing w:val="-5"/>
        </w:rPr>
      </w:pPr>
    </w:p>
    <w:p w14:paraId="4722BDDC" w14:textId="77777777" w:rsidR="00F47EEE" w:rsidRDefault="00F47EEE" w:rsidP="00F47EEE">
      <w:pPr>
        <w:widowControl w:val="0"/>
        <w:rPr>
          <w:rFonts w:ascii="Calibri" w:hAnsi="Calibri"/>
          <w:b/>
          <w:i/>
          <w:snapToGrid w:val="0"/>
          <w:sz w:val="28"/>
          <w:szCs w:val="28"/>
        </w:rPr>
      </w:pPr>
      <w:r>
        <w:rPr>
          <w:rFonts w:ascii="Calibri" w:hAnsi="Calibri"/>
          <w:b/>
          <w:i/>
          <w:snapToGrid w:val="0"/>
          <w:sz w:val="28"/>
          <w:szCs w:val="28"/>
        </w:rPr>
        <w:t>Salary</w:t>
      </w:r>
    </w:p>
    <w:p w14:paraId="1ADA71C6" w14:textId="733A7B5C" w:rsidR="00F47EEE" w:rsidRDefault="00F47EEE" w:rsidP="00F47EEE">
      <w:pPr>
        <w:widowContro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Circa </w:t>
      </w:r>
      <w:r w:rsidR="00081CCF">
        <w:rPr>
          <w:rFonts w:ascii="Calibri" w:hAnsi="Calibri"/>
          <w:snapToGrid w:val="0"/>
        </w:rPr>
        <w:t>£26k</w:t>
      </w:r>
      <w:r>
        <w:rPr>
          <w:rFonts w:ascii="Calibri" w:hAnsi="Calibri"/>
          <w:snapToGrid w:val="0"/>
        </w:rPr>
        <w:t xml:space="preserve"> </w:t>
      </w:r>
      <w:r w:rsidR="00E826BC">
        <w:rPr>
          <w:rFonts w:ascii="Calibri" w:hAnsi="Calibri"/>
          <w:snapToGrid w:val="0"/>
        </w:rPr>
        <w:t>per annum</w:t>
      </w:r>
      <w:r w:rsidR="008C426E">
        <w:rPr>
          <w:rFonts w:ascii="Calibri" w:hAnsi="Calibri"/>
          <w:snapToGrid w:val="0"/>
        </w:rPr>
        <w:t>,</w:t>
      </w:r>
      <w:r w:rsidR="00E826BC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dependent on qualifications and experience.</w:t>
      </w:r>
    </w:p>
    <w:p w14:paraId="259B660B" w14:textId="55A683F2" w:rsidR="00FF2CC5" w:rsidRDefault="00FF2CC5" w:rsidP="00F47EEE">
      <w:pPr>
        <w:widowControl w:val="0"/>
        <w:rPr>
          <w:rFonts w:ascii="Calibri" w:hAnsi="Calibri"/>
          <w:snapToGrid w:val="0"/>
        </w:rPr>
      </w:pPr>
    </w:p>
    <w:p w14:paraId="7020AD7C" w14:textId="30AC4E55" w:rsidR="00FF2CC5" w:rsidRDefault="00FF2CC5" w:rsidP="00F47EEE">
      <w:pPr>
        <w:widowControl w:val="0"/>
        <w:rPr>
          <w:rFonts w:ascii="Calibri" w:hAnsi="Calibri"/>
          <w:snapToGrid w:val="0"/>
        </w:rPr>
      </w:pPr>
    </w:p>
    <w:p w14:paraId="38402C47" w14:textId="77777777" w:rsidR="00FF2CC5" w:rsidRDefault="00FF2CC5" w:rsidP="00FF2CC5">
      <w:pPr>
        <w:rPr>
          <w:rFonts w:ascii="Calibri" w:hAnsi="Calibri"/>
          <w:b/>
          <w:i/>
          <w:iCs/>
          <w:sz w:val="28"/>
          <w:szCs w:val="28"/>
        </w:rPr>
      </w:pPr>
      <w:r>
        <w:rPr>
          <w:rFonts w:ascii="Calibri" w:hAnsi="Calibri"/>
          <w:b/>
          <w:i/>
          <w:iCs/>
          <w:sz w:val="28"/>
          <w:szCs w:val="28"/>
        </w:rPr>
        <w:lastRenderedPageBreak/>
        <w:t xml:space="preserve">Benefits </w:t>
      </w:r>
    </w:p>
    <w:p w14:paraId="10EF7DAE" w14:textId="77777777" w:rsidR="00FF2CC5" w:rsidRDefault="00FF2CC5" w:rsidP="00FF2CC5">
      <w:pPr>
        <w:rPr>
          <w:rFonts w:ascii="Calibri" w:hAnsi="Calibri"/>
          <w:bCs/>
        </w:rPr>
      </w:pPr>
      <w:r>
        <w:rPr>
          <w:rFonts w:ascii="Calibri" w:hAnsi="Calibri"/>
          <w:bCs/>
        </w:rPr>
        <w:t>The Odyssey Group has a range of benefits which it offers to full and part time staff</w:t>
      </w:r>
      <w:r>
        <w:rPr>
          <w:rStyle w:val="FootnoteReference"/>
          <w:rFonts w:ascii="Calibri" w:hAnsi="Calibri"/>
          <w:bCs/>
        </w:rPr>
        <w:footnoteReference w:id="1"/>
      </w:r>
      <w:r>
        <w:rPr>
          <w:rFonts w:ascii="Calibri" w:hAnsi="Calibri"/>
          <w:bCs/>
        </w:rPr>
        <w:t xml:space="preserve">. </w:t>
      </w:r>
    </w:p>
    <w:p w14:paraId="4EB5468A" w14:textId="77777777" w:rsidR="00FF2CC5" w:rsidRDefault="00FF2CC5" w:rsidP="00FF2CC5">
      <w:pPr>
        <w:numPr>
          <w:ilvl w:val="0"/>
          <w:numId w:val="2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Free car parking.</w:t>
      </w:r>
    </w:p>
    <w:p w14:paraId="1B5FFD2B" w14:textId="77777777" w:rsidR="00FF2CC5" w:rsidRDefault="00FF2CC5" w:rsidP="00FF2CC5">
      <w:pPr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Contributory pension scheme, life assurance, a paid sickness benefit and health cash plan.</w:t>
      </w:r>
    </w:p>
    <w:p w14:paraId="4C8016B7" w14:textId="77777777" w:rsidR="00FF2CC5" w:rsidRDefault="00FF2CC5" w:rsidP="00FF2CC5">
      <w:pPr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Salary Sacrifice including pensions, </w:t>
      </w:r>
      <w:proofErr w:type="gramStart"/>
      <w:r>
        <w:rPr>
          <w:rFonts w:ascii="Calibri" w:hAnsi="Calibri"/>
          <w:bCs/>
        </w:rPr>
        <w:t>holiday</w:t>
      </w:r>
      <w:proofErr w:type="gramEnd"/>
      <w:r>
        <w:rPr>
          <w:rFonts w:ascii="Calibri" w:hAnsi="Calibri"/>
          <w:bCs/>
        </w:rPr>
        <w:t xml:space="preserve"> and cycle to work schemes.</w:t>
      </w:r>
    </w:p>
    <w:p w14:paraId="68F437E1" w14:textId="77777777" w:rsidR="00FF2CC5" w:rsidRDefault="00FF2CC5" w:rsidP="00FF2CC5">
      <w:pPr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33% Discount on in-house items, including coffee, in the W5 café &amp; 10% discount in the W5 shop.</w:t>
      </w:r>
    </w:p>
    <w:p w14:paraId="7C10A4ED" w14:textId="77777777" w:rsidR="00FF2CC5" w:rsidRDefault="00FF2CC5" w:rsidP="00FF2CC5">
      <w:pPr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Complimentary tickets to Belfast Giants, </w:t>
      </w:r>
      <w:proofErr w:type="gramStart"/>
      <w:r>
        <w:rPr>
          <w:rFonts w:ascii="Calibri" w:hAnsi="Calibri"/>
          <w:bCs/>
        </w:rPr>
        <w:t>friends</w:t>
      </w:r>
      <w:proofErr w:type="gramEnd"/>
      <w:r>
        <w:rPr>
          <w:rFonts w:ascii="Calibri" w:hAnsi="Calibri"/>
          <w:bCs/>
        </w:rPr>
        <w:t xml:space="preserve"> and family access to W5 and advanced ticketing to Arena events.</w:t>
      </w:r>
    </w:p>
    <w:p w14:paraId="5D45D617" w14:textId="77777777" w:rsidR="00FF2CC5" w:rsidRDefault="00FF2CC5" w:rsidP="00F47EEE">
      <w:pPr>
        <w:widowControl w:val="0"/>
        <w:rPr>
          <w:rFonts w:ascii="Calibri" w:hAnsi="Calibri"/>
          <w:snapToGrid w:val="0"/>
        </w:rPr>
      </w:pPr>
    </w:p>
    <w:sectPr w:rsidR="00FF2CC5" w:rsidSect="000C39AA">
      <w:headerReference w:type="default" r:id="rId11"/>
      <w:pgSz w:w="12240" w:h="15840"/>
      <w:pgMar w:top="1134" w:right="1134" w:bottom="113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80B4" w14:textId="77777777" w:rsidR="00B77566" w:rsidRDefault="00B77566" w:rsidP="00750566">
      <w:r>
        <w:separator/>
      </w:r>
    </w:p>
  </w:endnote>
  <w:endnote w:type="continuationSeparator" w:id="0">
    <w:p w14:paraId="039773CE" w14:textId="77777777" w:rsidR="00B77566" w:rsidRDefault="00B77566" w:rsidP="007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Typewriter Ligh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CC43" w14:textId="77777777" w:rsidR="00B77566" w:rsidRDefault="00B77566" w:rsidP="00750566">
      <w:r>
        <w:separator/>
      </w:r>
    </w:p>
  </w:footnote>
  <w:footnote w:type="continuationSeparator" w:id="0">
    <w:p w14:paraId="5B64D251" w14:textId="77777777" w:rsidR="00B77566" w:rsidRDefault="00B77566" w:rsidP="00750566">
      <w:r>
        <w:continuationSeparator/>
      </w:r>
    </w:p>
  </w:footnote>
  <w:footnote w:id="1">
    <w:p w14:paraId="25941169" w14:textId="77777777" w:rsidR="00FF2CC5" w:rsidRDefault="00FF2CC5" w:rsidP="00FF2CC5">
      <w:pPr>
        <w:rPr>
          <w:rFonts w:ascii="Calibri" w:hAnsi="Calibri"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bCs/>
          <w:sz w:val="16"/>
          <w:szCs w:val="16"/>
        </w:rPr>
        <w:t>[Some T&amp;Cs and qualifying periods will apply]</w:t>
      </w:r>
    </w:p>
    <w:p w14:paraId="3C6C9F9E" w14:textId="77777777" w:rsidR="00FF2CC5" w:rsidRDefault="00FF2CC5" w:rsidP="00FF2CC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4D7" w14:textId="77777777" w:rsidR="002510BB" w:rsidRDefault="009C3C54" w:rsidP="009C3C54">
    <w:pPr>
      <w:pStyle w:val="Heading8"/>
      <w:ind w:left="-567"/>
    </w:pPr>
    <w:r>
      <w:rPr>
        <w:noProof/>
      </w:rPr>
      <w:drawing>
        <wp:inline distT="0" distB="0" distL="0" distR="0" wp14:anchorId="79A5BFAA" wp14:editId="66B6CC2D">
          <wp:extent cx="6332220" cy="942975"/>
          <wp:effectExtent l="0" t="0" r="0" b="0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0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FB1"/>
    <w:multiLevelType w:val="hybridMultilevel"/>
    <w:tmpl w:val="4C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A6"/>
    <w:multiLevelType w:val="hybridMultilevel"/>
    <w:tmpl w:val="A6081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2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3C22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637747"/>
    <w:multiLevelType w:val="hybridMultilevel"/>
    <w:tmpl w:val="53185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7A7F"/>
    <w:multiLevelType w:val="hybridMultilevel"/>
    <w:tmpl w:val="590A5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0715"/>
    <w:multiLevelType w:val="hybridMultilevel"/>
    <w:tmpl w:val="DEDC3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D57C1"/>
    <w:multiLevelType w:val="hybridMultilevel"/>
    <w:tmpl w:val="8A3C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835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122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A3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6053DF"/>
    <w:multiLevelType w:val="hybridMultilevel"/>
    <w:tmpl w:val="54A008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1E79"/>
    <w:multiLevelType w:val="hybridMultilevel"/>
    <w:tmpl w:val="C6E02EE8"/>
    <w:lvl w:ilvl="0" w:tplc="8DF46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628D"/>
    <w:multiLevelType w:val="hybridMultilevel"/>
    <w:tmpl w:val="2AF42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A3C4F"/>
    <w:multiLevelType w:val="hybridMultilevel"/>
    <w:tmpl w:val="D8C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F5BF9"/>
    <w:multiLevelType w:val="hybridMultilevel"/>
    <w:tmpl w:val="D3B8CACA"/>
    <w:lvl w:ilvl="0" w:tplc="B6648B9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4B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B16FBE"/>
    <w:multiLevelType w:val="hybridMultilevel"/>
    <w:tmpl w:val="17E4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6CB3"/>
    <w:multiLevelType w:val="hybridMultilevel"/>
    <w:tmpl w:val="DD905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3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392580"/>
    <w:multiLevelType w:val="hybridMultilevel"/>
    <w:tmpl w:val="95487CA4"/>
    <w:lvl w:ilvl="0" w:tplc="6DEA203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683A"/>
    <w:multiLevelType w:val="hybridMultilevel"/>
    <w:tmpl w:val="2218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923AA"/>
    <w:multiLevelType w:val="hybridMultilevel"/>
    <w:tmpl w:val="7F0EE35A"/>
    <w:lvl w:ilvl="0" w:tplc="59F0A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61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FC5FD1"/>
    <w:multiLevelType w:val="hybridMultilevel"/>
    <w:tmpl w:val="7BA265B2"/>
    <w:lvl w:ilvl="0" w:tplc="C6E03476">
      <w:start w:val="1"/>
      <w:numFmt w:val="bullet"/>
      <w:lvlText w:val=""/>
      <w:lvlJc w:val="left"/>
      <w:pPr>
        <w:tabs>
          <w:tab w:val="num" w:pos="619"/>
        </w:tabs>
        <w:ind w:left="619" w:hanging="619"/>
      </w:pPr>
      <w:rPr>
        <w:rFonts w:ascii="Symbol" w:hAnsi="Symbol" w:hint="default"/>
      </w:rPr>
    </w:lvl>
    <w:lvl w:ilvl="1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92702">
    <w:abstractNumId w:val="24"/>
  </w:num>
  <w:num w:numId="2" w16cid:durableId="1472135528">
    <w:abstractNumId w:val="4"/>
  </w:num>
  <w:num w:numId="3" w16cid:durableId="1595360413">
    <w:abstractNumId w:val="13"/>
  </w:num>
  <w:num w:numId="4" w16cid:durableId="1354112741">
    <w:abstractNumId w:val="6"/>
  </w:num>
  <w:num w:numId="5" w16cid:durableId="796072148">
    <w:abstractNumId w:val="14"/>
  </w:num>
  <w:num w:numId="6" w16cid:durableId="11414604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99108">
    <w:abstractNumId w:val="20"/>
  </w:num>
  <w:num w:numId="8" w16cid:durableId="463815484">
    <w:abstractNumId w:val="5"/>
  </w:num>
  <w:num w:numId="9" w16cid:durableId="1926110150">
    <w:abstractNumId w:val="18"/>
  </w:num>
  <w:num w:numId="10" w16cid:durableId="1822696613">
    <w:abstractNumId w:val="8"/>
  </w:num>
  <w:num w:numId="11" w16cid:durableId="893199319">
    <w:abstractNumId w:val="3"/>
  </w:num>
  <w:num w:numId="12" w16cid:durableId="775174397">
    <w:abstractNumId w:val="23"/>
  </w:num>
  <w:num w:numId="13" w16cid:durableId="1010840591">
    <w:abstractNumId w:val="9"/>
  </w:num>
  <w:num w:numId="14" w16cid:durableId="1697150669">
    <w:abstractNumId w:val="16"/>
  </w:num>
  <w:num w:numId="15" w16cid:durableId="830364860">
    <w:abstractNumId w:val="2"/>
  </w:num>
  <w:num w:numId="16" w16cid:durableId="1576090640">
    <w:abstractNumId w:val="15"/>
  </w:num>
  <w:num w:numId="17" w16cid:durableId="1627540340">
    <w:abstractNumId w:val="21"/>
  </w:num>
  <w:num w:numId="18" w16cid:durableId="1820611607">
    <w:abstractNumId w:val="12"/>
  </w:num>
  <w:num w:numId="19" w16cid:durableId="1306160455">
    <w:abstractNumId w:val="1"/>
  </w:num>
  <w:num w:numId="20" w16cid:durableId="847789023">
    <w:abstractNumId w:val="22"/>
  </w:num>
  <w:num w:numId="21" w16cid:durableId="833109555">
    <w:abstractNumId w:val="11"/>
  </w:num>
  <w:num w:numId="22" w16cid:durableId="2086877433">
    <w:abstractNumId w:val="10"/>
  </w:num>
  <w:num w:numId="23" w16cid:durableId="2015380070">
    <w:abstractNumId w:val="19"/>
  </w:num>
  <w:num w:numId="24" w16cid:durableId="1920097271">
    <w:abstractNumId w:val="17"/>
  </w:num>
  <w:num w:numId="25" w16cid:durableId="2152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2A"/>
    <w:rsid w:val="0000274E"/>
    <w:rsid w:val="00027A5A"/>
    <w:rsid w:val="00027AFF"/>
    <w:rsid w:val="00045367"/>
    <w:rsid w:val="000577F0"/>
    <w:rsid w:val="00067D19"/>
    <w:rsid w:val="00081CCF"/>
    <w:rsid w:val="00096118"/>
    <w:rsid w:val="000C39AA"/>
    <w:rsid w:val="000F27F0"/>
    <w:rsid w:val="001100BE"/>
    <w:rsid w:val="001306A9"/>
    <w:rsid w:val="001E0682"/>
    <w:rsid w:val="001E66C0"/>
    <w:rsid w:val="001E6D7D"/>
    <w:rsid w:val="00233D35"/>
    <w:rsid w:val="00245960"/>
    <w:rsid w:val="002510BB"/>
    <w:rsid w:val="0026361C"/>
    <w:rsid w:val="00272C8C"/>
    <w:rsid w:val="002876E6"/>
    <w:rsid w:val="00292891"/>
    <w:rsid w:val="002A6211"/>
    <w:rsid w:val="002C7854"/>
    <w:rsid w:val="003156FC"/>
    <w:rsid w:val="00321F2F"/>
    <w:rsid w:val="003467EC"/>
    <w:rsid w:val="00353F39"/>
    <w:rsid w:val="00364668"/>
    <w:rsid w:val="0036636A"/>
    <w:rsid w:val="003A124E"/>
    <w:rsid w:val="003A2B36"/>
    <w:rsid w:val="003B0F45"/>
    <w:rsid w:val="003E145F"/>
    <w:rsid w:val="004019C4"/>
    <w:rsid w:val="00420BF4"/>
    <w:rsid w:val="00436C10"/>
    <w:rsid w:val="00460B55"/>
    <w:rsid w:val="00486F3A"/>
    <w:rsid w:val="004B01B8"/>
    <w:rsid w:val="004C0F8B"/>
    <w:rsid w:val="004E297B"/>
    <w:rsid w:val="00521896"/>
    <w:rsid w:val="00522595"/>
    <w:rsid w:val="0053369D"/>
    <w:rsid w:val="00550BEC"/>
    <w:rsid w:val="005B01B5"/>
    <w:rsid w:val="005C1350"/>
    <w:rsid w:val="005D05F1"/>
    <w:rsid w:val="005D4E44"/>
    <w:rsid w:val="00605348"/>
    <w:rsid w:val="00624AAB"/>
    <w:rsid w:val="00624DD2"/>
    <w:rsid w:val="006663F3"/>
    <w:rsid w:val="006823C7"/>
    <w:rsid w:val="00692FF1"/>
    <w:rsid w:val="006B3675"/>
    <w:rsid w:val="006B6EE5"/>
    <w:rsid w:val="0074115C"/>
    <w:rsid w:val="00750566"/>
    <w:rsid w:val="00762309"/>
    <w:rsid w:val="00774604"/>
    <w:rsid w:val="00781EC6"/>
    <w:rsid w:val="007827A5"/>
    <w:rsid w:val="00786251"/>
    <w:rsid w:val="00787D9C"/>
    <w:rsid w:val="00797973"/>
    <w:rsid w:val="007C09C3"/>
    <w:rsid w:val="007C2FA2"/>
    <w:rsid w:val="007E16CA"/>
    <w:rsid w:val="007E7C39"/>
    <w:rsid w:val="007F74A9"/>
    <w:rsid w:val="00826E36"/>
    <w:rsid w:val="008347FC"/>
    <w:rsid w:val="00836260"/>
    <w:rsid w:val="00841640"/>
    <w:rsid w:val="00867281"/>
    <w:rsid w:val="00885252"/>
    <w:rsid w:val="00897DBE"/>
    <w:rsid w:val="008C426E"/>
    <w:rsid w:val="008E13D4"/>
    <w:rsid w:val="008E3669"/>
    <w:rsid w:val="008E5201"/>
    <w:rsid w:val="008F0D0F"/>
    <w:rsid w:val="00916F0E"/>
    <w:rsid w:val="009302E5"/>
    <w:rsid w:val="00930FDA"/>
    <w:rsid w:val="009435F4"/>
    <w:rsid w:val="00955D92"/>
    <w:rsid w:val="00956035"/>
    <w:rsid w:val="009A43C5"/>
    <w:rsid w:val="009C3C54"/>
    <w:rsid w:val="009D6F0E"/>
    <w:rsid w:val="00A0790B"/>
    <w:rsid w:val="00A2275B"/>
    <w:rsid w:val="00A26A02"/>
    <w:rsid w:val="00A721A5"/>
    <w:rsid w:val="00A73324"/>
    <w:rsid w:val="00A74693"/>
    <w:rsid w:val="00A91CD7"/>
    <w:rsid w:val="00A970CD"/>
    <w:rsid w:val="00AA2589"/>
    <w:rsid w:val="00AD0D94"/>
    <w:rsid w:val="00AF1E11"/>
    <w:rsid w:val="00AF6508"/>
    <w:rsid w:val="00B213C4"/>
    <w:rsid w:val="00B45408"/>
    <w:rsid w:val="00B54A66"/>
    <w:rsid w:val="00B55C50"/>
    <w:rsid w:val="00B70805"/>
    <w:rsid w:val="00B7462C"/>
    <w:rsid w:val="00B77566"/>
    <w:rsid w:val="00B83BD9"/>
    <w:rsid w:val="00BA064D"/>
    <w:rsid w:val="00BA46CB"/>
    <w:rsid w:val="00BB43BD"/>
    <w:rsid w:val="00BC5C46"/>
    <w:rsid w:val="00BD03BF"/>
    <w:rsid w:val="00BE27C1"/>
    <w:rsid w:val="00BE300D"/>
    <w:rsid w:val="00BE40DC"/>
    <w:rsid w:val="00BF3D89"/>
    <w:rsid w:val="00BF68BF"/>
    <w:rsid w:val="00C032E8"/>
    <w:rsid w:val="00C238AE"/>
    <w:rsid w:val="00C24611"/>
    <w:rsid w:val="00C47265"/>
    <w:rsid w:val="00C47E37"/>
    <w:rsid w:val="00CB594B"/>
    <w:rsid w:val="00CD21ED"/>
    <w:rsid w:val="00CD6BA8"/>
    <w:rsid w:val="00CE5364"/>
    <w:rsid w:val="00D22A67"/>
    <w:rsid w:val="00D31A22"/>
    <w:rsid w:val="00D41AE4"/>
    <w:rsid w:val="00D46FCD"/>
    <w:rsid w:val="00D47776"/>
    <w:rsid w:val="00D53F68"/>
    <w:rsid w:val="00D603BB"/>
    <w:rsid w:val="00D66797"/>
    <w:rsid w:val="00D71264"/>
    <w:rsid w:val="00DC76FC"/>
    <w:rsid w:val="00E1261B"/>
    <w:rsid w:val="00E462B2"/>
    <w:rsid w:val="00E50C2C"/>
    <w:rsid w:val="00E5450D"/>
    <w:rsid w:val="00E7142A"/>
    <w:rsid w:val="00E757B7"/>
    <w:rsid w:val="00E826BC"/>
    <w:rsid w:val="00EF18C5"/>
    <w:rsid w:val="00F11C63"/>
    <w:rsid w:val="00F23187"/>
    <w:rsid w:val="00F43A40"/>
    <w:rsid w:val="00F47EEE"/>
    <w:rsid w:val="00F97900"/>
    <w:rsid w:val="00FA7D56"/>
    <w:rsid w:val="00FF2C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79E063"/>
  <w15:chartTrackingRefBased/>
  <w15:docId w15:val="{3794BBDB-17C2-4D22-AA6C-EBD780DC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DD"/>
    <w:rPr>
      <w:rFonts w:ascii="Verdana" w:hAnsi="Verdan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A5F0D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6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F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369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a1">
    <w:name w:val="Tina 1"/>
    <w:basedOn w:val="Normal"/>
    <w:rsid w:val="0041222B"/>
    <w:rPr>
      <w:rFonts w:ascii="American Typewriter Light" w:hAnsi="American Typewriter Light"/>
      <w:color w:val="FF0000"/>
      <w:sz w:val="20"/>
    </w:rPr>
  </w:style>
  <w:style w:type="paragraph" w:customStyle="1" w:styleId="TQMainHeading">
    <w:name w:val="TQ Main Heading"/>
    <w:basedOn w:val="Normal"/>
    <w:next w:val="TQBody"/>
    <w:rsid w:val="003D17FA"/>
    <w:rPr>
      <w:b/>
      <w:sz w:val="28"/>
    </w:rPr>
  </w:style>
  <w:style w:type="paragraph" w:customStyle="1" w:styleId="TQsub-heading">
    <w:name w:val="TQ sub-heading"/>
    <w:basedOn w:val="Normal"/>
    <w:next w:val="TQBody"/>
    <w:rsid w:val="003D17FA"/>
    <w:rPr>
      <w:b/>
    </w:rPr>
  </w:style>
  <w:style w:type="paragraph" w:customStyle="1" w:styleId="TQsub-sub-heading">
    <w:name w:val="TQ sub-sub-heading"/>
    <w:basedOn w:val="Normal"/>
    <w:next w:val="TQBody"/>
    <w:rsid w:val="003D17FA"/>
    <w:rPr>
      <w:b/>
      <w:sz w:val="20"/>
    </w:rPr>
  </w:style>
  <w:style w:type="paragraph" w:customStyle="1" w:styleId="TQBody">
    <w:name w:val="TQ Body"/>
    <w:basedOn w:val="Normal"/>
    <w:rsid w:val="003D17FA"/>
    <w:rPr>
      <w:sz w:val="20"/>
    </w:rPr>
  </w:style>
  <w:style w:type="paragraph" w:styleId="BalloonText">
    <w:name w:val="Balloon Text"/>
    <w:basedOn w:val="Normal"/>
    <w:semiHidden/>
    <w:rsid w:val="00075ACF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A721A5"/>
    <w:pPr>
      <w:ind w:left="720"/>
      <w:contextualSpacing/>
    </w:pPr>
  </w:style>
  <w:style w:type="paragraph" w:styleId="Title">
    <w:name w:val="Title"/>
    <w:basedOn w:val="Normal"/>
    <w:qFormat/>
    <w:rsid w:val="00AA5F0D"/>
    <w:pPr>
      <w:jc w:val="center"/>
    </w:pPr>
    <w:rPr>
      <w:rFonts w:eastAsia="Times New Roman"/>
      <w:b/>
      <w:bCs/>
      <w:u w:val="single"/>
    </w:rPr>
  </w:style>
  <w:style w:type="character" w:customStyle="1" w:styleId="Heading3Char">
    <w:name w:val="Heading 3 Char"/>
    <w:link w:val="Heading3"/>
    <w:uiPriority w:val="9"/>
    <w:semiHidden/>
    <w:rsid w:val="0053369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"/>
    <w:rsid w:val="0053369D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ListParagraph">
    <w:name w:val="List Paragraph"/>
    <w:aliases w:val="Bullet,Bullet List,FooterText,Paragraphe de liste1,List Paragraph1,numbered,Listeafsnit1,Bulletr List Paragraph,列出段落,列出段落1,List Paragraph2,List Paragraph21,Párrafo de lista1,Parágrafo da Lista1,リスト段落1,List Paragraph11,Listenabsatz1,F"/>
    <w:basedOn w:val="Normal"/>
    <w:link w:val="ListParagraphChar"/>
    <w:uiPriority w:val="34"/>
    <w:qFormat/>
    <w:rsid w:val="00460B55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A124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05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566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5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566"/>
    <w:rPr>
      <w:rFonts w:ascii="Verdana" w:hAnsi="Verdana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53F3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353F39"/>
    <w:pPr>
      <w:widowControl w:val="0"/>
    </w:pPr>
    <w:rPr>
      <w:rFonts w:ascii="Garamond" w:eastAsia="Times New Roman" w:hAnsi="Garamond"/>
      <w:snapToGrid w:val="0"/>
      <w:szCs w:val="20"/>
      <w:lang w:val="en-US"/>
    </w:rPr>
  </w:style>
  <w:style w:type="character" w:customStyle="1" w:styleId="BodyTextChar">
    <w:name w:val="Body Text Char"/>
    <w:link w:val="BodyText"/>
    <w:semiHidden/>
    <w:rsid w:val="00353F39"/>
    <w:rPr>
      <w:rFonts w:ascii="Garamond" w:eastAsia="Times New Roman" w:hAnsi="Garamond"/>
      <w:snapToGrid w:val="0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6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8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68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8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8BF"/>
    <w:rPr>
      <w:rFonts w:ascii="Verdana" w:hAnsi="Verdana"/>
      <w:b/>
      <w:bCs/>
      <w:lang w:eastAsia="en-US"/>
    </w:rPr>
  </w:style>
  <w:style w:type="table" w:styleId="TableGrid">
    <w:name w:val="Table Grid"/>
    <w:basedOn w:val="TableNormal"/>
    <w:uiPriority w:val="59"/>
    <w:rsid w:val="008E36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har,Bullet List Char,FooterText Char,Paragraphe de liste1 Char,List Paragraph1 Char,numbered Char,Listeafsnit1 Char,Bulletr List Paragraph Char,列出段落 Char,列出段落1 Char,List Paragraph2 Char,List Paragraph21 Char,リスト段落1 Char"/>
    <w:link w:val="ListParagraph"/>
    <w:uiPriority w:val="34"/>
    <w:locked/>
    <w:rsid w:val="006B3675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71"/>
    <w:rsid w:val="00826E36"/>
    <w:rPr>
      <w:rFonts w:ascii="Verdana" w:hAnsi="Verdana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CC5"/>
    <w:rPr>
      <w:rFonts w:ascii="Verdana" w:hAnsi="Verdana"/>
      <w:lang w:eastAsia="en-US"/>
    </w:rPr>
  </w:style>
  <w:style w:type="character" w:styleId="FootnoteReference">
    <w:name w:val="footnote reference"/>
    <w:uiPriority w:val="99"/>
    <w:semiHidden/>
    <w:unhideWhenUsed/>
    <w:rsid w:val="00FF2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.murray\Downloads\JD%20Dream%20Space%20v%20Jan%20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96736b-fc29-4335-be1a-49136fb1a249">
      <UserInfo>
        <DisplayName>Judith Harvey</DisplayName>
        <AccountId>10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E11CFD92A541A8C9BA8F189F3672" ma:contentTypeVersion="17" ma:contentTypeDescription="Create a new document." ma:contentTypeScope="" ma:versionID="f647096f377f57e8d351c026d4525a6a">
  <xsd:schema xmlns:xsd="http://www.w3.org/2001/XMLSchema" xmlns:xs="http://www.w3.org/2001/XMLSchema" xmlns:p="http://schemas.microsoft.com/office/2006/metadata/properties" xmlns:ns1="http://schemas.microsoft.com/sharepoint/v3" xmlns:ns2="672b42cc-0654-4ea4-bbf8-761c8f6854f1" xmlns:ns3="0e96736b-fc29-4335-be1a-49136fb1a249" targetNamespace="http://schemas.microsoft.com/office/2006/metadata/properties" ma:root="true" ma:fieldsID="77651c60a0ba815574bbd8508d1a5e11" ns1:_="" ns2:_="" ns3:_="">
    <xsd:import namespace="http://schemas.microsoft.com/sharepoint/v3"/>
    <xsd:import namespace="672b42cc-0654-4ea4-bbf8-761c8f6854f1"/>
    <xsd:import namespace="0e96736b-fc29-4335-be1a-49136fb1a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42cc-0654-4ea4-bbf8-761c8f6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736b-fc29-4335-be1a-49136fb1a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CC57E-AD31-4A31-BDAA-F10067E1C67A}">
  <ds:schemaRefs>
    <ds:schemaRef ds:uri="http://schemas.microsoft.com/office/2006/metadata/properties"/>
    <ds:schemaRef ds:uri="http://schemas.microsoft.com/office/infopath/2007/PartnerControls"/>
    <ds:schemaRef ds:uri="0e96736b-fc29-4335-be1a-49136fb1a24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467F14-56C6-4924-B0D1-28E85A32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2b42cc-0654-4ea4-bbf8-761c8f6854f1"/>
    <ds:schemaRef ds:uri="0e96736b-fc29-4335-be1a-49136fb1a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BC655-D364-4EBE-B2B8-CE8D6AB04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E678B-745C-4513-BCD8-5AC955D2E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Dream Space v Jan 2022 (1)</Template>
  <TotalTime>0</TotalTime>
  <Pages>3</Pages>
  <Words>715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Techniquest</Company>
  <LinksUpToDate>false</LinksUpToDate>
  <CharactersWithSpaces>4758</CharactersWithSpaces>
  <SharedDoc>false</SharedDoc>
  <HLinks>
    <vt:vector size="18" baseType="variant">
      <vt:variant>
        <vt:i4>2883603</vt:i4>
      </vt:variant>
      <vt:variant>
        <vt:i4>6145</vt:i4>
      </vt:variant>
      <vt:variant>
        <vt:i4>1025</vt:i4>
      </vt:variant>
      <vt:variant>
        <vt:i4>1</vt:i4>
      </vt:variant>
      <vt:variant>
        <vt:lpwstr>cid:B12632BF-E6F2-4B6E-AF8F-C303F543F1F9@ODYSSEY.LOCAL</vt:lpwstr>
      </vt:variant>
      <vt:variant>
        <vt:lpwstr/>
      </vt:variant>
      <vt:variant>
        <vt:i4>7929930</vt:i4>
      </vt:variant>
      <vt:variant>
        <vt:i4>6250</vt:i4>
      </vt:variant>
      <vt:variant>
        <vt:i4>1027</vt:i4>
      </vt:variant>
      <vt:variant>
        <vt:i4>1</vt:i4>
      </vt:variant>
      <vt:variant>
        <vt:lpwstr>cid:312BC3A0-793E-47AC-AC32-CAFAE17A75DB@ODYSSEY.LOCAL</vt:lpwstr>
      </vt:variant>
      <vt:variant>
        <vt:lpwstr/>
      </vt:variant>
      <vt:variant>
        <vt:i4>2424855</vt:i4>
      </vt:variant>
      <vt:variant>
        <vt:i4>6348</vt:i4>
      </vt:variant>
      <vt:variant>
        <vt:i4>1028</vt:i4>
      </vt:variant>
      <vt:variant>
        <vt:i4>1</vt:i4>
      </vt:variant>
      <vt:variant>
        <vt:lpwstr>cid:12CABAD7-49BB-4DCE-BDFB-F50099E334ED@ODYSSEY.LOCAL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Murray</dc:creator>
  <cp:keywords/>
  <cp:lastModifiedBy>Cathreena Drake</cp:lastModifiedBy>
  <cp:revision>2</cp:revision>
  <cp:lastPrinted>2018-05-03T12:58:00Z</cp:lastPrinted>
  <dcterms:created xsi:type="dcterms:W3CDTF">2022-08-15T12:59:00Z</dcterms:created>
  <dcterms:modified xsi:type="dcterms:W3CDTF">2022-08-15T12:59:00Z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0x01010051A2E11CFD92A541A8C9BA8F189F3672</vt:lpwstr>
  </property>
</Properties>
</file>